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A5953" w:rsidRDefault="00CA5953" w:rsidP="00FC79E9">
      <w:pPr>
        <w:widowControl w:val="0"/>
        <w:spacing w:after="0" w:line="240" w:lineRule="auto"/>
        <w:jc w:val="center"/>
        <w:rPr>
          <w:rFonts w:ascii="Times New Roman" w:hAnsi="Times New Roman"/>
          <w:b/>
          <w:i/>
          <w:sz w:val="28"/>
          <w:szCs w:val="28"/>
        </w:rPr>
      </w:pPr>
    </w:p>
    <w:p w:rsidR="00CA5953" w:rsidRDefault="00CA5953" w:rsidP="00CA5953">
      <w:pPr>
        <w:widowControl w:val="0"/>
        <w:shd w:val="clear" w:color="auto" w:fill="FFFFFF"/>
        <w:autoSpaceDE w:val="0"/>
        <w:autoSpaceDN w:val="0"/>
        <w:adjustRightInd w:val="0"/>
        <w:jc w:val="center"/>
        <w:rPr>
          <w:noProof/>
        </w:rPr>
      </w:pPr>
      <w:r>
        <w:rPr>
          <w:noProof/>
          <w:lang w:eastAsia="ru-RU"/>
        </w:rPr>
        <w:drawing>
          <wp:inline distT="0" distB="0" distL="0" distR="0">
            <wp:extent cx="532130" cy="859790"/>
            <wp:effectExtent l="0" t="0" r="127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32130" cy="859790"/>
                    </a:xfrm>
                    <a:prstGeom prst="rect">
                      <a:avLst/>
                    </a:prstGeom>
                    <a:noFill/>
                    <a:ln>
                      <a:noFill/>
                    </a:ln>
                  </pic:spPr>
                </pic:pic>
              </a:graphicData>
            </a:graphic>
          </wp:inline>
        </w:drawing>
      </w:r>
    </w:p>
    <w:p w:rsidR="00CA5953" w:rsidRPr="00394E73" w:rsidRDefault="00CA5953" w:rsidP="00CA5953">
      <w:pPr>
        <w:widowControl w:val="0"/>
        <w:shd w:val="clear" w:color="auto" w:fill="FFFFFF"/>
        <w:autoSpaceDE w:val="0"/>
        <w:autoSpaceDN w:val="0"/>
        <w:adjustRightInd w:val="0"/>
        <w:jc w:val="center"/>
        <w:rPr>
          <w:rFonts w:ascii="Arial" w:hAnsi="Arial"/>
          <w:bCs/>
          <w:sz w:val="20"/>
          <w:szCs w:val="20"/>
        </w:rPr>
      </w:pPr>
    </w:p>
    <w:p w:rsidR="00CA5953" w:rsidRDefault="00CA5953" w:rsidP="00CA5953">
      <w:pPr>
        <w:shd w:val="clear" w:color="auto" w:fill="FFFFFF"/>
        <w:autoSpaceDE w:val="0"/>
        <w:autoSpaceDN w:val="0"/>
        <w:adjustRightInd w:val="0"/>
        <w:jc w:val="center"/>
        <w:rPr>
          <w:rFonts w:ascii="Arial" w:hAnsi="Arial"/>
          <w:bCs/>
        </w:rPr>
      </w:pPr>
      <w:r>
        <w:rPr>
          <w:b/>
          <w:color w:val="000000"/>
          <w:sz w:val="28"/>
          <w:szCs w:val="28"/>
        </w:rPr>
        <w:t>АДМИНИСТРАЦИЯ ГОРОДСКОГО ОКРУГА</w:t>
      </w:r>
    </w:p>
    <w:p w:rsidR="00CA5953" w:rsidRDefault="00CA5953" w:rsidP="00CA5953">
      <w:pPr>
        <w:shd w:val="clear" w:color="auto" w:fill="FFFFFF"/>
        <w:autoSpaceDE w:val="0"/>
        <w:autoSpaceDN w:val="0"/>
        <w:adjustRightInd w:val="0"/>
        <w:jc w:val="center"/>
        <w:rPr>
          <w:rFonts w:ascii="Arial" w:hAnsi="Arial"/>
          <w:b/>
          <w:bCs/>
        </w:rPr>
      </w:pPr>
      <w:r>
        <w:rPr>
          <w:b/>
          <w:bCs/>
          <w:color w:val="000000"/>
          <w:sz w:val="28"/>
          <w:szCs w:val="28"/>
        </w:rPr>
        <w:t>СРЕДНЕУРАЛЬСК</w:t>
      </w:r>
    </w:p>
    <w:p w:rsidR="00CA5953" w:rsidRPr="007F7FEE" w:rsidRDefault="00CA5953" w:rsidP="00CA5953">
      <w:pPr>
        <w:pStyle w:val="1"/>
        <w:spacing w:before="120"/>
        <w:jc w:val="center"/>
        <w:rPr>
          <w:b/>
          <w:spacing w:val="20"/>
          <w:w w:val="120"/>
          <w:sz w:val="48"/>
          <w:szCs w:val="48"/>
        </w:rPr>
      </w:pPr>
      <w:r w:rsidRPr="007F7FEE">
        <w:rPr>
          <w:b/>
          <w:spacing w:val="20"/>
          <w:w w:val="120"/>
          <w:sz w:val="48"/>
          <w:szCs w:val="48"/>
        </w:rPr>
        <w:t>ПОСТАНОВЛЕНИЕ</w:t>
      </w:r>
    </w:p>
    <w:p w:rsidR="00CA5953" w:rsidRDefault="00CA5953" w:rsidP="00CA5953">
      <w:r>
        <w:rPr>
          <w:noProof/>
          <w:sz w:val="20"/>
          <w:lang w:eastAsia="ru-RU"/>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62230</wp:posOffset>
                </wp:positionV>
                <wp:extent cx="6096000" cy="0"/>
                <wp:effectExtent l="33655" t="37465" r="33020" b="29210"/>
                <wp:wrapNone/>
                <wp:docPr id="2" name="Прямая соединительная линия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0" cy="0"/>
                        </a:xfrm>
                        <a:prstGeom prst="line">
                          <a:avLst/>
                        </a:prstGeom>
                        <a:noFill/>
                        <a:ln w="57150" cmpd="thickThin">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4.9pt" to="480pt,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" strokeweight="4.5pt">
                <v:stroke linestyle="thickThin"/>
              </v:line>
            </w:pict>
          </mc:Fallback>
        </mc:AlternateContent>
      </w:r>
    </w:p>
    <w:p w:rsidR="00CA5953" w:rsidRDefault="00CA5953" w:rsidP="00CA5953">
      <w:pPr>
        <w:shd w:val="clear" w:color="auto" w:fill="FFFFFF"/>
        <w:autoSpaceDE w:val="0"/>
        <w:autoSpaceDN w:val="0"/>
        <w:adjustRightInd w:val="0"/>
        <w:rPr>
          <w:bCs/>
          <w:sz w:val="28"/>
          <w:szCs w:val="28"/>
        </w:rPr>
      </w:pPr>
      <w:r>
        <w:rPr>
          <w:bCs/>
          <w:color w:val="000000"/>
          <w:sz w:val="28"/>
          <w:szCs w:val="28"/>
        </w:rPr>
        <w:t xml:space="preserve">от </w:t>
      </w:r>
      <w:r>
        <w:rPr>
          <w:bCs/>
          <w:color w:val="000000"/>
          <w:sz w:val="28"/>
          <w:szCs w:val="28"/>
        </w:rPr>
        <w:t>11.03.2019</w:t>
      </w:r>
      <w:r>
        <w:rPr>
          <w:bCs/>
          <w:color w:val="000000"/>
          <w:sz w:val="28"/>
          <w:szCs w:val="28"/>
        </w:rPr>
        <w:t xml:space="preserve"> года № </w:t>
      </w:r>
      <w:r>
        <w:rPr>
          <w:bCs/>
          <w:color w:val="000000"/>
          <w:sz w:val="28"/>
          <w:szCs w:val="28"/>
        </w:rPr>
        <w:t>146</w:t>
      </w:r>
    </w:p>
    <w:p w:rsidR="00CA5953" w:rsidRDefault="00CA5953" w:rsidP="00CA5953">
      <w:pPr>
        <w:shd w:val="clear" w:color="auto" w:fill="FFFFFF"/>
        <w:autoSpaceDE w:val="0"/>
        <w:autoSpaceDN w:val="0"/>
        <w:adjustRightInd w:val="0"/>
        <w:rPr>
          <w:bCs/>
          <w:color w:val="000000"/>
          <w:sz w:val="20"/>
          <w:szCs w:val="20"/>
        </w:rPr>
      </w:pPr>
    </w:p>
    <w:p w:rsidR="00CA5953" w:rsidRPr="00AD56FF" w:rsidRDefault="00CA5953" w:rsidP="00CA5953">
      <w:pPr>
        <w:shd w:val="clear" w:color="auto" w:fill="FFFFFF"/>
        <w:autoSpaceDE w:val="0"/>
        <w:autoSpaceDN w:val="0"/>
        <w:adjustRightInd w:val="0"/>
        <w:rPr>
          <w:i/>
          <w:sz w:val="28"/>
          <w:szCs w:val="28"/>
        </w:rPr>
      </w:pPr>
      <w:r w:rsidRPr="00AD56FF">
        <w:rPr>
          <w:sz w:val="28"/>
          <w:szCs w:val="28"/>
        </w:rPr>
        <w:t>г. Среднеуральск</w:t>
      </w:r>
    </w:p>
    <w:p w:rsidR="00CA5953" w:rsidRDefault="00CA5953" w:rsidP="00FC79E9">
      <w:pPr>
        <w:widowControl w:val="0"/>
        <w:spacing w:after="0" w:line="240" w:lineRule="auto"/>
        <w:jc w:val="center"/>
        <w:rPr>
          <w:rFonts w:ascii="Times New Roman" w:hAnsi="Times New Roman"/>
          <w:b/>
          <w:i/>
          <w:sz w:val="28"/>
          <w:szCs w:val="28"/>
        </w:rPr>
      </w:pPr>
    </w:p>
    <w:p w:rsidR="00CA5953" w:rsidRDefault="00CA5953" w:rsidP="00FC79E9">
      <w:pPr>
        <w:widowControl w:val="0"/>
        <w:spacing w:after="0" w:line="240" w:lineRule="auto"/>
        <w:jc w:val="center"/>
        <w:rPr>
          <w:rFonts w:ascii="Times New Roman" w:hAnsi="Times New Roman"/>
          <w:b/>
          <w:i/>
          <w:sz w:val="28"/>
          <w:szCs w:val="28"/>
        </w:rPr>
      </w:pPr>
    </w:p>
    <w:p w:rsidR="00CA5953" w:rsidRDefault="00CA5953" w:rsidP="00FC79E9">
      <w:pPr>
        <w:widowControl w:val="0"/>
        <w:spacing w:after="0" w:line="240" w:lineRule="auto"/>
        <w:jc w:val="center"/>
        <w:rPr>
          <w:rFonts w:ascii="Times New Roman" w:hAnsi="Times New Roman"/>
          <w:b/>
          <w:i/>
          <w:sz w:val="28"/>
          <w:szCs w:val="28"/>
        </w:rPr>
      </w:pPr>
    </w:p>
    <w:p w:rsidR="0029236B" w:rsidRPr="0029236B" w:rsidRDefault="0029236B" w:rsidP="00FC79E9">
      <w:pPr>
        <w:widowControl w:val="0"/>
        <w:spacing w:after="0" w:line="240" w:lineRule="auto"/>
        <w:jc w:val="center"/>
        <w:rPr>
          <w:rFonts w:ascii="Times New Roman" w:hAnsi="Times New Roman"/>
          <w:b/>
          <w:i/>
          <w:sz w:val="28"/>
          <w:szCs w:val="28"/>
        </w:rPr>
      </w:pPr>
      <w:r w:rsidRPr="00F97A4C">
        <w:rPr>
          <w:rFonts w:ascii="Times New Roman" w:hAnsi="Times New Roman"/>
          <w:b/>
          <w:i/>
          <w:sz w:val="28"/>
          <w:szCs w:val="28"/>
        </w:rPr>
        <w:t>О подготовке проекта «Внесение изменений в карту градостроительного зонирования Правил землепользования и застройки городского округа Среднеуральск, утвержденных решением Думы городского округа Среднеуральск от 25 февраля 2010 года №</w:t>
      </w:r>
      <w:r w:rsidR="00FC79E9">
        <w:rPr>
          <w:rFonts w:ascii="Times New Roman" w:hAnsi="Times New Roman"/>
          <w:b/>
          <w:i/>
          <w:sz w:val="28"/>
          <w:szCs w:val="28"/>
        </w:rPr>
        <w:t xml:space="preserve"> </w:t>
      </w:r>
      <w:r w:rsidRPr="00F97A4C">
        <w:rPr>
          <w:rFonts w:ascii="Times New Roman" w:hAnsi="Times New Roman"/>
          <w:b/>
          <w:i/>
          <w:sz w:val="28"/>
          <w:szCs w:val="28"/>
        </w:rPr>
        <w:t xml:space="preserve">43/3 (в редакции от 10.08.2017 г. </w:t>
      </w:r>
      <w:r w:rsidR="00FC79E9">
        <w:rPr>
          <w:rFonts w:ascii="Times New Roman" w:hAnsi="Times New Roman"/>
          <w:b/>
          <w:i/>
          <w:sz w:val="28"/>
          <w:szCs w:val="28"/>
        </w:rPr>
        <w:br/>
      </w:r>
      <w:r w:rsidRPr="00F97A4C">
        <w:rPr>
          <w:rFonts w:ascii="Times New Roman" w:hAnsi="Times New Roman"/>
          <w:b/>
          <w:i/>
          <w:sz w:val="28"/>
          <w:szCs w:val="28"/>
        </w:rPr>
        <w:t>№</w:t>
      </w:r>
      <w:r w:rsidR="00FC79E9">
        <w:rPr>
          <w:rFonts w:ascii="Times New Roman" w:hAnsi="Times New Roman"/>
          <w:b/>
          <w:i/>
          <w:sz w:val="28"/>
          <w:szCs w:val="28"/>
        </w:rPr>
        <w:t xml:space="preserve"> </w:t>
      </w:r>
      <w:r w:rsidRPr="00F97A4C">
        <w:rPr>
          <w:rFonts w:ascii="Times New Roman" w:hAnsi="Times New Roman"/>
          <w:b/>
          <w:i/>
          <w:sz w:val="28"/>
          <w:szCs w:val="28"/>
        </w:rPr>
        <w:t xml:space="preserve">16/6), применительно к земельному участку с кадастровым номером </w:t>
      </w:r>
      <w:r w:rsidR="00B63DF5" w:rsidRPr="00B63DF5">
        <w:rPr>
          <w:rFonts w:ascii="Times New Roman" w:hAnsi="Times New Roman"/>
          <w:b/>
          <w:i/>
          <w:sz w:val="28"/>
          <w:szCs w:val="28"/>
        </w:rPr>
        <w:t xml:space="preserve">66:62:0301001:1204, расположенному по адресу: Свердловская область, </w:t>
      </w:r>
      <w:r w:rsidR="00FC79E9">
        <w:rPr>
          <w:rFonts w:ascii="Times New Roman" w:hAnsi="Times New Roman"/>
          <w:b/>
          <w:i/>
          <w:sz w:val="28"/>
          <w:szCs w:val="28"/>
        </w:rPr>
        <w:br/>
      </w:r>
      <w:r w:rsidR="00B63DF5" w:rsidRPr="00B63DF5">
        <w:rPr>
          <w:rFonts w:ascii="Times New Roman" w:hAnsi="Times New Roman"/>
          <w:b/>
          <w:i/>
          <w:sz w:val="28"/>
          <w:szCs w:val="28"/>
        </w:rPr>
        <w:t>город Среднеуральск, деревня Коптяки, улица Колхозная, д. 1</w:t>
      </w:r>
      <w:proofErr w:type="gramStart"/>
      <w:r w:rsidR="00B63DF5" w:rsidRPr="00B63DF5">
        <w:rPr>
          <w:rFonts w:ascii="Times New Roman" w:hAnsi="Times New Roman"/>
          <w:b/>
          <w:i/>
          <w:sz w:val="28"/>
          <w:szCs w:val="28"/>
        </w:rPr>
        <w:t xml:space="preserve"> А</w:t>
      </w:r>
      <w:proofErr w:type="gramEnd"/>
      <w:r w:rsidRPr="00F97A4C">
        <w:rPr>
          <w:rFonts w:ascii="Times New Roman" w:hAnsi="Times New Roman"/>
          <w:b/>
          <w:i/>
          <w:color w:val="000000"/>
          <w:sz w:val="28"/>
          <w:szCs w:val="28"/>
        </w:rPr>
        <w:t>»</w:t>
      </w:r>
    </w:p>
    <w:p w:rsidR="0029236B" w:rsidRDefault="0029236B" w:rsidP="00FC79E9">
      <w:pPr>
        <w:widowControl w:val="0"/>
        <w:spacing w:after="0" w:line="240" w:lineRule="auto"/>
        <w:jc w:val="center"/>
        <w:rPr>
          <w:rFonts w:ascii="Times New Roman" w:hAnsi="Times New Roman"/>
          <w:b/>
          <w:i/>
          <w:color w:val="000000"/>
          <w:sz w:val="28"/>
          <w:szCs w:val="28"/>
        </w:rPr>
      </w:pPr>
    </w:p>
    <w:p w:rsidR="00FC79E9" w:rsidRDefault="00FC79E9" w:rsidP="00FC79E9">
      <w:pPr>
        <w:widowControl w:val="0"/>
        <w:spacing w:after="0" w:line="240" w:lineRule="auto"/>
        <w:jc w:val="center"/>
        <w:rPr>
          <w:rFonts w:ascii="Times New Roman" w:hAnsi="Times New Roman"/>
          <w:b/>
          <w:i/>
          <w:color w:val="000000"/>
          <w:sz w:val="28"/>
          <w:szCs w:val="28"/>
        </w:rPr>
      </w:pPr>
    </w:p>
    <w:p w:rsidR="0029236B" w:rsidRPr="008E5910" w:rsidRDefault="0029236B" w:rsidP="00FC79E9">
      <w:pPr>
        <w:widowControl w:val="0"/>
        <w:spacing w:after="0" w:line="240" w:lineRule="auto"/>
        <w:ind w:firstLine="567"/>
        <w:jc w:val="both"/>
        <w:rPr>
          <w:rFonts w:ascii="Times New Roman" w:hAnsi="Times New Roman"/>
          <w:color w:val="000000"/>
          <w:sz w:val="28"/>
          <w:szCs w:val="28"/>
        </w:rPr>
      </w:pPr>
      <w:r w:rsidRPr="008E5910">
        <w:rPr>
          <w:rFonts w:ascii="Times New Roman" w:hAnsi="Times New Roman"/>
          <w:color w:val="000000"/>
          <w:sz w:val="28"/>
          <w:szCs w:val="28"/>
        </w:rPr>
        <w:t>В соответствии со стать</w:t>
      </w:r>
      <w:r w:rsidR="00FC79E9">
        <w:rPr>
          <w:rFonts w:ascii="Times New Roman" w:hAnsi="Times New Roman"/>
          <w:color w:val="000000"/>
          <w:sz w:val="28"/>
          <w:szCs w:val="28"/>
        </w:rPr>
        <w:t>ями</w:t>
      </w:r>
      <w:r w:rsidRPr="008E5910">
        <w:rPr>
          <w:rFonts w:ascii="Times New Roman" w:hAnsi="Times New Roman"/>
          <w:color w:val="000000"/>
          <w:sz w:val="28"/>
          <w:szCs w:val="28"/>
        </w:rPr>
        <w:t xml:space="preserve"> 31, 33 Градостроительного кодекса Российской Федерации, статьей 16 Федерального закона от 06 октября 2003 года №</w:t>
      </w:r>
      <w:r w:rsidR="00FC79E9">
        <w:rPr>
          <w:rFonts w:ascii="Times New Roman" w:hAnsi="Times New Roman"/>
          <w:color w:val="000000"/>
          <w:sz w:val="28"/>
          <w:szCs w:val="28"/>
        </w:rPr>
        <w:t xml:space="preserve"> </w:t>
      </w:r>
      <w:r w:rsidRPr="008E5910">
        <w:rPr>
          <w:rFonts w:ascii="Times New Roman" w:hAnsi="Times New Roman"/>
          <w:color w:val="000000"/>
          <w:sz w:val="28"/>
          <w:szCs w:val="28"/>
        </w:rPr>
        <w:t xml:space="preserve">131-ФЗ «Об общих принципах организации местного самоуправления в Российской Федерации», статьей 28 Устава городского округа Среднеуральск, статьей 7.4 Правил землепользования и застройки городского округа Среднеуральск, утвержденного решением Думы городского округа Среднеуральск </w:t>
      </w:r>
      <w:r w:rsidR="00467F97">
        <w:rPr>
          <w:rFonts w:ascii="Times New Roman" w:hAnsi="Times New Roman"/>
          <w:color w:val="000000"/>
          <w:sz w:val="28"/>
          <w:szCs w:val="28"/>
        </w:rPr>
        <w:br/>
      </w:r>
      <w:proofErr w:type="gramStart"/>
      <w:r w:rsidRPr="008E5910">
        <w:rPr>
          <w:rFonts w:ascii="Times New Roman" w:hAnsi="Times New Roman"/>
          <w:color w:val="000000"/>
          <w:sz w:val="28"/>
          <w:szCs w:val="28"/>
        </w:rPr>
        <w:t xml:space="preserve">от 25 февраля 2010 года № 43/3 (в редакции от 10.08.2017 г. № 16/6), принимая во внимание обращение заинтересованного лица, </w:t>
      </w:r>
      <w:r w:rsidR="00B63DF5">
        <w:rPr>
          <w:rFonts w:ascii="Times New Roman" w:hAnsi="Times New Roman"/>
          <w:color w:val="000000"/>
          <w:sz w:val="28"/>
          <w:szCs w:val="28"/>
        </w:rPr>
        <w:t>ООО «Нью Коптяки»</w:t>
      </w:r>
      <w:r w:rsidRPr="008E5910">
        <w:rPr>
          <w:rFonts w:ascii="Times New Roman" w:hAnsi="Times New Roman"/>
          <w:color w:val="000000"/>
          <w:sz w:val="28"/>
          <w:szCs w:val="28"/>
        </w:rPr>
        <w:t xml:space="preserve"> и решение Комиссии по подготовке документов территориального планирования городского округа Среднеуральск, в том числе по подготовке в них изменений и по подготовке документов градостроительного зонирования городского округа Среднеуральск, в том числе по подготовке проектов внесения в них</w:t>
      </w:r>
      <w:proofErr w:type="gramEnd"/>
      <w:r w:rsidRPr="008E5910">
        <w:rPr>
          <w:rFonts w:ascii="Times New Roman" w:hAnsi="Times New Roman"/>
          <w:color w:val="000000"/>
          <w:sz w:val="28"/>
          <w:szCs w:val="28"/>
        </w:rPr>
        <w:t xml:space="preserve"> изменений, от 23 </w:t>
      </w:r>
      <w:r w:rsidR="00B63DF5">
        <w:rPr>
          <w:rFonts w:ascii="Times New Roman" w:hAnsi="Times New Roman"/>
          <w:color w:val="000000"/>
          <w:sz w:val="28"/>
          <w:szCs w:val="28"/>
        </w:rPr>
        <w:t>января 2019 года (протокол № 1</w:t>
      </w:r>
      <w:r w:rsidRPr="008E5910">
        <w:rPr>
          <w:rFonts w:ascii="Times New Roman" w:hAnsi="Times New Roman"/>
          <w:color w:val="000000"/>
          <w:sz w:val="28"/>
          <w:szCs w:val="28"/>
        </w:rPr>
        <w:t xml:space="preserve">), </w:t>
      </w:r>
      <w:r w:rsidR="00FC79E9" w:rsidRPr="008E5910">
        <w:rPr>
          <w:rFonts w:ascii="Times New Roman" w:hAnsi="Times New Roman"/>
          <w:color w:val="000000"/>
          <w:sz w:val="28"/>
          <w:szCs w:val="28"/>
        </w:rPr>
        <w:t xml:space="preserve">администрация </w:t>
      </w:r>
      <w:r w:rsidRPr="008E5910">
        <w:rPr>
          <w:rFonts w:ascii="Times New Roman" w:hAnsi="Times New Roman"/>
          <w:color w:val="000000"/>
          <w:sz w:val="28"/>
          <w:szCs w:val="28"/>
        </w:rPr>
        <w:t xml:space="preserve">городского </w:t>
      </w:r>
      <w:r w:rsidRPr="008E5910">
        <w:rPr>
          <w:rFonts w:ascii="Times New Roman" w:hAnsi="Times New Roman"/>
          <w:color w:val="000000"/>
          <w:sz w:val="28"/>
          <w:szCs w:val="28"/>
        </w:rPr>
        <w:lastRenderedPageBreak/>
        <w:t xml:space="preserve">округа Среднеуральск </w:t>
      </w:r>
    </w:p>
    <w:p w:rsidR="0029236B" w:rsidRPr="008E5910" w:rsidRDefault="0029236B" w:rsidP="00FC79E9">
      <w:pPr>
        <w:widowControl w:val="0"/>
        <w:spacing w:after="0" w:line="240" w:lineRule="auto"/>
        <w:jc w:val="both"/>
        <w:rPr>
          <w:rFonts w:ascii="Times New Roman" w:hAnsi="Times New Roman"/>
          <w:b/>
          <w:color w:val="000000"/>
          <w:sz w:val="28"/>
          <w:szCs w:val="28"/>
        </w:rPr>
      </w:pPr>
      <w:r w:rsidRPr="008E5910">
        <w:rPr>
          <w:rFonts w:ascii="Times New Roman" w:hAnsi="Times New Roman"/>
          <w:b/>
          <w:color w:val="000000"/>
          <w:sz w:val="28"/>
          <w:szCs w:val="28"/>
        </w:rPr>
        <w:t xml:space="preserve">ПОСТАНОВЛЯЕТ: </w:t>
      </w:r>
    </w:p>
    <w:p w:rsidR="00EB3227" w:rsidRDefault="0029236B" w:rsidP="00FC79E9">
      <w:pPr>
        <w:widowControl w:val="0"/>
        <w:spacing w:after="0" w:line="240" w:lineRule="auto"/>
        <w:ind w:firstLine="709"/>
        <w:jc w:val="both"/>
        <w:rPr>
          <w:rFonts w:ascii="Times New Roman" w:hAnsi="Times New Roman"/>
          <w:color w:val="000000"/>
          <w:sz w:val="28"/>
          <w:szCs w:val="28"/>
        </w:rPr>
      </w:pPr>
      <w:r w:rsidRPr="008E5910">
        <w:rPr>
          <w:rFonts w:ascii="Times New Roman" w:hAnsi="Times New Roman"/>
          <w:color w:val="000000"/>
          <w:sz w:val="28"/>
          <w:szCs w:val="28"/>
        </w:rPr>
        <w:t xml:space="preserve">1. Подготовить проект </w:t>
      </w:r>
      <w:r w:rsidR="00B63DF5" w:rsidRPr="00B63DF5">
        <w:rPr>
          <w:rFonts w:ascii="Times New Roman" w:hAnsi="Times New Roman"/>
          <w:sz w:val="28"/>
          <w:szCs w:val="28"/>
        </w:rPr>
        <w:t>«Внесение изменений в карту градостроительного зонирования Правил землепользования и застройки городского округа Среднеуральск, утвержденных решением Думы городского округа Среднеуральск от 25 февраля 2010 года №</w:t>
      </w:r>
      <w:r w:rsidR="00FC79E9">
        <w:rPr>
          <w:rFonts w:ascii="Times New Roman" w:hAnsi="Times New Roman"/>
          <w:sz w:val="28"/>
          <w:szCs w:val="28"/>
        </w:rPr>
        <w:t xml:space="preserve"> </w:t>
      </w:r>
      <w:r w:rsidR="00B63DF5" w:rsidRPr="00B63DF5">
        <w:rPr>
          <w:rFonts w:ascii="Times New Roman" w:hAnsi="Times New Roman"/>
          <w:sz w:val="28"/>
          <w:szCs w:val="28"/>
        </w:rPr>
        <w:t xml:space="preserve">43/3 (в редакции от 10.08.2017 г. </w:t>
      </w:r>
      <w:r w:rsidR="00FC79E9">
        <w:rPr>
          <w:rFonts w:ascii="Times New Roman" w:hAnsi="Times New Roman"/>
          <w:sz w:val="28"/>
          <w:szCs w:val="28"/>
        </w:rPr>
        <w:br/>
      </w:r>
      <w:r w:rsidR="00B63DF5" w:rsidRPr="00B63DF5">
        <w:rPr>
          <w:rFonts w:ascii="Times New Roman" w:hAnsi="Times New Roman"/>
          <w:sz w:val="28"/>
          <w:szCs w:val="28"/>
        </w:rPr>
        <w:t>№</w:t>
      </w:r>
      <w:r w:rsidR="00FC79E9">
        <w:rPr>
          <w:rFonts w:ascii="Times New Roman" w:hAnsi="Times New Roman"/>
          <w:sz w:val="28"/>
          <w:szCs w:val="28"/>
        </w:rPr>
        <w:t xml:space="preserve"> </w:t>
      </w:r>
      <w:r w:rsidR="00B63DF5" w:rsidRPr="00B63DF5">
        <w:rPr>
          <w:rFonts w:ascii="Times New Roman" w:hAnsi="Times New Roman"/>
          <w:sz w:val="28"/>
          <w:szCs w:val="28"/>
        </w:rPr>
        <w:t>16/6), применительно к земельному участку с кадастровым номером 66:62:0301001:1</w:t>
      </w:r>
      <w:r w:rsidR="00B63DF5">
        <w:rPr>
          <w:rFonts w:ascii="Times New Roman" w:hAnsi="Times New Roman"/>
          <w:sz w:val="28"/>
          <w:szCs w:val="28"/>
        </w:rPr>
        <w:t xml:space="preserve">204, расположенному по адресу: </w:t>
      </w:r>
      <w:r w:rsidR="00B63DF5" w:rsidRPr="00B63DF5">
        <w:rPr>
          <w:rFonts w:ascii="Times New Roman" w:hAnsi="Times New Roman"/>
          <w:sz w:val="28"/>
          <w:szCs w:val="28"/>
        </w:rPr>
        <w:t>Свердловская область, город С</w:t>
      </w:r>
      <w:r w:rsidR="00B63DF5">
        <w:rPr>
          <w:rFonts w:ascii="Times New Roman" w:hAnsi="Times New Roman"/>
          <w:sz w:val="28"/>
          <w:szCs w:val="28"/>
        </w:rPr>
        <w:t xml:space="preserve">реднеуральск, деревня Коптяки, </w:t>
      </w:r>
      <w:r w:rsidR="00B63DF5" w:rsidRPr="00B63DF5">
        <w:rPr>
          <w:rFonts w:ascii="Times New Roman" w:hAnsi="Times New Roman"/>
          <w:sz w:val="28"/>
          <w:szCs w:val="28"/>
        </w:rPr>
        <w:t>улица Колхозная, д. 1</w:t>
      </w:r>
      <w:proofErr w:type="gramStart"/>
      <w:r w:rsidR="00B63DF5" w:rsidRPr="00B63DF5">
        <w:rPr>
          <w:rFonts w:ascii="Times New Roman" w:hAnsi="Times New Roman"/>
          <w:sz w:val="28"/>
          <w:szCs w:val="28"/>
        </w:rPr>
        <w:t xml:space="preserve"> А</w:t>
      </w:r>
      <w:proofErr w:type="gramEnd"/>
      <w:r w:rsidR="00B63DF5" w:rsidRPr="00B63DF5">
        <w:rPr>
          <w:rFonts w:ascii="Times New Roman" w:hAnsi="Times New Roman"/>
          <w:sz w:val="28"/>
          <w:szCs w:val="28"/>
        </w:rPr>
        <w:t>»</w:t>
      </w:r>
      <w:r w:rsidRPr="008E5910">
        <w:rPr>
          <w:rFonts w:ascii="Times New Roman" w:hAnsi="Times New Roman"/>
          <w:sz w:val="28"/>
          <w:szCs w:val="28"/>
        </w:rPr>
        <w:t xml:space="preserve"> </w:t>
      </w:r>
      <w:r w:rsidRPr="008E5910">
        <w:rPr>
          <w:rFonts w:ascii="Times New Roman" w:hAnsi="Times New Roman"/>
          <w:color w:val="000000"/>
          <w:sz w:val="28"/>
          <w:szCs w:val="28"/>
        </w:rPr>
        <w:t xml:space="preserve">(далее – Проект), с целью установления территориальной зоны </w:t>
      </w:r>
      <w:r w:rsidR="00B63DF5">
        <w:rPr>
          <w:rFonts w:ascii="Times New Roman" w:hAnsi="Times New Roman"/>
          <w:color w:val="000000"/>
          <w:sz w:val="28"/>
          <w:szCs w:val="28"/>
        </w:rPr>
        <w:t xml:space="preserve">Т.1-4 </w:t>
      </w:r>
      <w:r w:rsidRPr="008E5910">
        <w:rPr>
          <w:rFonts w:ascii="Times New Roman" w:hAnsi="Times New Roman"/>
          <w:color w:val="000000"/>
          <w:sz w:val="28"/>
          <w:szCs w:val="28"/>
        </w:rPr>
        <w:t xml:space="preserve">(зона </w:t>
      </w:r>
      <w:r w:rsidR="00B63DF5">
        <w:rPr>
          <w:rFonts w:ascii="Times New Roman" w:hAnsi="Times New Roman"/>
          <w:color w:val="000000"/>
          <w:sz w:val="28"/>
          <w:szCs w:val="28"/>
        </w:rPr>
        <w:t xml:space="preserve">линейных объектов </w:t>
      </w:r>
    </w:p>
    <w:p w:rsidR="00EB3227" w:rsidRDefault="00EB3227">
      <w:pPr>
        <w:rPr>
          <w:rFonts w:ascii="Times New Roman" w:hAnsi="Times New Roman"/>
          <w:color w:val="000000"/>
          <w:sz w:val="28"/>
          <w:szCs w:val="28"/>
        </w:rPr>
      </w:pPr>
      <w:r>
        <w:rPr>
          <w:rFonts w:ascii="Times New Roman" w:hAnsi="Times New Roman"/>
          <w:color w:val="000000"/>
          <w:sz w:val="28"/>
          <w:szCs w:val="28"/>
        </w:rPr>
        <w:br w:type="page"/>
      </w:r>
    </w:p>
    <w:p w:rsidR="0029236B" w:rsidRPr="00B63DF5" w:rsidRDefault="00B63DF5" w:rsidP="00EB3227">
      <w:pPr>
        <w:widowControl w:val="0"/>
        <w:spacing w:after="0" w:line="240" w:lineRule="auto"/>
        <w:jc w:val="both"/>
        <w:rPr>
          <w:rFonts w:ascii="Times New Roman" w:hAnsi="Times New Roman"/>
          <w:sz w:val="28"/>
          <w:szCs w:val="28"/>
        </w:rPr>
      </w:pPr>
      <w:r>
        <w:rPr>
          <w:rFonts w:ascii="Times New Roman" w:hAnsi="Times New Roman"/>
          <w:color w:val="000000"/>
          <w:sz w:val="28"/>
          <w:szCs w:val="28"/>
        </w:rPr>
        <w:lastRenderedPageBreak/>
        <w:t>автомобильного транспорта</w:t>
      </w:r>
      <w:r w:rsidR="0029236B" w:rsidRPr="008E5910">
        <w:rPr>
          <w:rFonts w:ascii="Times New Roman" w:hAnsi="Times New Roman"/>
          <w:color w:val="000000"/>
          <w:sz w:val="28"/>
          <w:szCs w:val="28"/>
        </w:rPr>
        <w:t>).</w:t>
      </w:r>
    </w:p>
    <w:p w:rsidR="0029236B" w:rsidRPr="008E5910" w:rsidRDefault="0029236B" w:rsidP="00FC79E9">
      <w:pPr>
        <w:widowControl w:val="0"/>
        <w:spacing w:after="0" w:line="240" w:lineRule="auto"/>
        <w:ind w:firstLine="709"/>
        <w:jc w:val="both"/>
        <w:rPr>
          <w:rFonts w:ascii="Times New Roman" w:hAnsi="Times New Roman"/>
          <w:sz w:val="28"/>
          <w:szCs w:val="28"/>
        </w:rPr>
      </w:pPr>
      <w:r w:rsidRPr="008E5910">
        <w:rPr>
          <w:rFonts w:ascii="Times New Roman" w:hAnsi="Times New Roman"/>
          <w:sz w:val="28"/>
          <w:szCs w:val="28"/>
        </w:rPr>
        <w:t xml:space="preserve">2. Определить внебюджетное финансирование работ по подготовке Проекта за счет средств заинтересованного лица, </w:t>
      </w:r>
      <w:r w:rsidR="00B63DF5">
        <w:rPr>
          <w:rFonts w:ascii="Times New Roman" w:hAnsi="Times New Roman"/>
          <w:sz w:val="28"/>
          <w:szCs w:val="28"/>
        </w:rPr>
        <w:t>ООО «Нью Коптяки».</w:t>
      </w:r>
    </w:p>
    <w:p w:rsidR="0029236B" w:rsidRPr="008E5910" w:rsidRDefault="0029236B" w:rsidP="00FC79E9">
      <w:pPr>
        <w:widowControl w:val="0"/>
        <w:spacing w:after="0" w:line="240" w:lineRule="auto"/>
        <w:ind w:firstLine="709"/>
        <w:jc w:val="both"/>
        <w:rPr>
          <w:rFonts w:ascii="Times New Roman" w:hAnsi="Times New Roman"/>
          <w:sz w:val="28"/>
          <w:szCs w:val="28"/>
        </w:rPr>
      </w:pPr>
      <w:r w:rsidRPr="008E5910">
        <w:rPr>
          <w:rFonts w:ascii="Times New Roman" w:hAnsi="Times New Roman"/>
          <w:sz w:val="28"/>
          <w:szCs w:val="28"/>
        </w:rPr>
        <w:t>3. Утвердить:</w:t>
      </w:r>
    </w:p>
    <w:p w:rsidR="0029236B" w:rsidRPr="008E5910" w:rsidRDefault="0029236B" w:rsidP="00FC79E9">
      <w:pPr>
        <w:widowControl w:val="0"/>
        <w:spacing w:after="0" w:line="240" w:lineRule="auto"/>
        <w:ind w:firstLine="709"/>
        <w:jc w:val="both"/>
        <w:rPr>
          <w:rFonts w:ascii="Times New Roman" w:hAnsi="Times New Roman"/>
          <w:sz w:val="28"/>
          <w:szCs w:val="28"/>
        </w:rPr>
      </w:pPr>
      <w:r w:rsidRPr="008E5910">
        <w:rPr>
          <w:rFonts w:ascii="Times New Roman" w:hAnsi="Times New Roman"/>
          <w:sz w:val="28"/>
          <w:szCs w:val="28"/>
        </w:rPr>
        <w:t>3.1. Порядок направления предложений заинтересованных лиц по подготовке Проекта (прилагается).</w:t>
      </w:r>
    </w:p>
    <w:p w:rsidR="0029236B" w:rsidRPr="008E5910" w:rsidRDefault="0029236B" w:rsidP="00FC79E9">
      <w:pPr>
        <w:widowControl w:val="0"/>
        <w:spacing w:after="0" w:line="240" w:lineRule="auto"/>
        <w:ind w:firstLine="709"/>
        <w:jc w:val="both"/>
        <w:rPr>
          <w:rFonts w:ascii="Times New Roman" w:hAnsi="Times New Roman"/>
          <w:sz w:val="28"/>
          <w:szCs w:val="28"/>
        </w:rPr>
      </w:pPr>
      <w:r w:rsidRPr="008E5910">
        <w:rPr>
          <w:rFonts w:ascii="Times New Roman" w:hAnsi="Times New Roman"/>
          <w:sz w:val="28"/>
          <w:szCs w:val="28"/>
        </w:rPr>
        <w:t xml:space="preserve">3.2. Порядок и сроки выполнения работ по подготовке Проекта (прилагаются). </w:t>
      </w:r>
    </w:p>
    <w:p w:rsidR="0029236B" w:rsidRPr="008E5910" w:rsidRDefault="0029236B" w:rsidP="00FC79E9">
      <w:pPr>
        <w:widowControl w:val="0"/>
        <w:spacing w:after="0" w:line="240" w:lineRule="auto"/>
        <w:ind w:firstLine="709"/>
        <w:jc w:val="both"/>
        <w:rPr>
          <w:rFonts w:ascii="Times New Roman" w:hAnsi="Times New Roman"/>
          <w:sz w:val="28"/>
          <w:szCs w:val="28"/>
        </w:rPr>
      </w:pPr>
      <w:r w:rsidRPr="008E5910">
        <w:rPr>
          <w:rFonts w:ascii="Times New Roman" w:hAnsi="Times New Roman"/>
          <w:sz w:val="28"/>
          <w:szCs w:val="28"/>
        </w:rPr>
        <w:t xml:space="preserve">4. Опубликовать настоящее постановление в газете «Среднеуральская волна» и разместить на официальном сайте городского округа Среднеуральск (раздел «Документы» - подраздел «Постановления администрации») не </w:t>
      </w:r>
      <w:proofErr w:type="gramStart"/>
      <w:r w:rsidRPr="008E5910">
        <w:rPr>
          <w:rFonts w:ascii="Times New Roman" w:hAnsi="Times New Roman"/>
          <w:sz w:val="28"/>
          <w:szCs w:val="28"/>
        </w:rPr>
        <w:t>позднее</w:t>
      </w:r>
      <w:proofErr w:type="gramEnd"/>
      <w:r w:rsidRPr="008E5910">
        <w:rPr>
          <w:rFonts w:ascii="Times New Roman" w:hAnsi="Times New Roman"/>
          <w:sz w:val="28"/>
          <w:szCs w:val="28"/>
        </w:rPr>
        <w:t xml:space="preserve"> чем по истечении десяти дней с даты принятия настоящего постановления. </w:t>
      </w:r>
    </w:p>
    <w:p w:rsidR="0029236B" w:rsidRPr="008E5910" w:rsidRDefault="0029236B" w:rsidP="00FC79E9">
      <w:pPr>
        <w:widowControl w:val="0"/>
        <w:spacing w:after="0" w:line="240" w:lineRule="auto"/>
        <w:ind w:firstLine="709"/>
        <w:jc w:val="both"/>
        <w:rPr>
          <w:rFonts w:ascii="Times New Roman" w:hAnsi="Times New Roman"/>
          <w:sz w:val="28"/>
          <w:szCs w:val="28"/>
        </w:rPr>
      </w:pPr>
      <w:r w:rsidRPr="008E5910">
        <w:rPr>
          <w:rFonts w:ascii="Times New Roman" w:hAnsi="Times New Roman"/>
          <w:sz w:val="28"/>
          <w:szCs w:val="28"/>
        </w:rPr>
        <w:t xml:space="preserve">5. </w:t>
      </w:r>
      <w:proofErr w:type="gramStart"/>
      <w:r w:rsidRPr="008E5910">
        <w:rPr>
          <w:rFonts w:ascii="Times New Roman" w:hAnsi="Times New Roman"/>
          <w:sz w:val="28"/>
          <w:szCs w:val="28"/>
        </w:rPr>
        <w:t>Контроль за</w:t>
      </w:r>
      <w:proofErr w:type="gramEnd"/>
      <w:r w:rsidRPr="008E5910">
        <w:rPr>
          <w:rFonts w:ascii="Times New Roman" w:hAnsi="Times New Roman"/>
          <w:sz w:val="28"/>
          <w:szCs w:val="28"/>
        </w:rPr>
        <w:t xml:space="preserve"> исполнением настоящего постановления оставляю за собой. </w:t>
      </w:r>
    </w:p>
    <w:p w:rsidR="0029236B" w:rsidRPr="008E5910" w:rsidRDefault="0029236B" w:rsidP="00FC79E9">
      <w:pPr>
        <w:widowControl w:val="0"/>
        <w:spacing w:after="0" w:line="240" w:lineRule="auto"/>
        <w:ind w:firstLine="567"/>
        <w:jc w:val="both"/>
        <w:rPr>
          <w:rFonts w:ascii="Times New Roman" w:hAnsi="Times New Roman"/>
          <w:sz w:val="28"/>
          <w:szCs w:val="28"/>
        </w:rPr>
      </w:pPr>
    </w:p>
    <w:p w:rsidR="0029236B" w:rsidRDefault="0029236B" w:rsidP="00FC79E9">
      <w:pPr>
        <w:widowControl w:val="0"/>
        <w:spacing w:after="0" w:line="240" w:lineRule="auto"/>
        <w:ind w:firstLine="567"/>
        <w:jc w:val="both"/>
        <w:rPr>
          <w:rFonts w:ascii="Times New Roman" w:hAnsi="Times New Roman"/>
          <w:sz w:val="28"/>
          <w:szCs w:val="28"/>
        </w:rPr>
      </w:pPr>
    </w:p>
    <w:p w:rsidR="00EC5A8C" w:rsidRDefault="00EC5A8C" w:rsidP="00FC79E9">
      <w:pPr>
        <w:widowControl w:val="0"/>
        <w:spacing w:after="0" w:line="240" w:lineRule="auto"/>
        <w:ind w:firstLine="567"/>
        <w:jc w:val="both"/>
        <w:rPr>
          <w:rFonts w:ascii="Times New Roman" w:hAnsi="Times New Roman"/>
          <w:sz w:val="28"/>
          <w:szCs w:val="28"/>
        </w:rPr>
      </w:pPr>
    </w:p>
    <w:p w:rsidR="00EC5A8C" w:rsidRPr="008E5910" w:rsidRDefault="00EC5A8C" w:rsidP="00FC79E9">
      <w:pPr>
        <w:widowControl w:val="0"/>
        <w:spacing w:after="0" w:line="240" w:lineRule="auto"/>
        <w:ind w:firstLine="567"/>
        <w:jc w:val="both"/>
        <w:rPr>
          <w:rFonts w:ascii="Times New Roman" w:hAnsi="Times New Roman"/>
          <w:sz w:val="28"/>
          <w:szCs w:val="28"/>
        </w:rPr>
      </w:pPr>
    </w:p>
    <w:p w:rsidR="0029236B" w:rsidRPr="008E5910" w:rsidRDefault="00B63DF5" w:rsidP="00FC79E9">
      <w:pPr>
        <w:widowControl w:val="0"/>
        <w:spacing w:after="0" w:line="240" w:lineRule="auto"/>
        <w:jc w:val="both"/>
        <w:rPr>
          <w:rFonts w:ascii="Times New Roman" w:hAnsi="Times New Roman"/>
          <w:b/>
          <w:sz w:val="28"/>
          <w:szCs w:val="28"/>
        </w:rPr>
      </w:pPr>
      <w:r>
        <w:rPr>
          <w:rFonts w:ascii="Times New Roman" w:hAnsi="Times New Roman"/>
          <w:b/>
          <w:sz w:val="28"/>
          <w:szCs w:val="28"/>
        </w:rPr>
        <w:t>ИО главы</w:t>
      </w:r>
      <w:r w:rsidR="0029236B" w:rsidRPr="008E5910">
        <w:rPr>
          <w:rFonts w:ascii="Times New Roman" w:hAnsi="Times New Roman"/>
          <w:b/>
          <w:sz w:val="28"/>
          <w:szCs w:val="28"/>
        </w:rPr>
        <w:t xml:space="preserve"> администрации городского округ</w:t>
      </w:r>
      <w:r>
        <w:rPr>
          <w:rFonts w:ascii="Times New Roman" w:hAnsi="Times New Roman"/>
          <w:b/>
          <w:sz w:val="28"/>
          <w:szCs w:val="28"/>
        </w:rPr>
        <w:t xml:space="preserve">а                      </w:t>
      </w:r>
      <w:r w:rsidR="00EC5A8C">
        <w:rPr>
          <w:rFonts w:ascii="Times New Roman" w:hAnsi="Times New Roman"/>
          <w:b/>
          <w:sz w:val="28"/>
          <w:szCs w:val="28"/>
        </w:rPr>
        <w:t xml:space="preserve">    </w:t>
      </w:r>
      <w:r>
        <w:rPr>
          <w:rFonts w:ascii="Times New Roman" w:hAnsi="Times New Roman"/>
          <w:b/>
          <w:sz w:val="28"/>
          <w:szCs w:val="28"/>
        </w:rPr>
        <w:t xml:space="preserve">  А.Н. Костыгин</w:t>
      </w:r>
    </w:p>
    <w:p w:rsidR="00EC5A8C" w:rsidRDefault="00EC5A8C" w:rsidP="00FC79E9">
      <w:pPr>
        <w:widowControl w:val="0"/>
        <w:spacing w:after="0" w:line="240" w:lineRule="auto"/>
        <w:ind w:left="5103"/>
        <w:rPr>
          <w:rFonts w:ascii="Times New Roman" w:hAnsi="Times New Roman"/>
          <w:b/>
          <w:sz w:val="28"/>
          <w:szCs w:val="28"/>
        </w:rPr>
        <w:sectPr w:rsidR="00EC5A8C" w:rsidSect="00EB3227">
          <w:headerReference w:type="default" r:id="rId8"/>
          <w:pgSz w:w="11906" w:h="16838"/>
          <w:pgMar w:top="1134" w:right="851" w:bottom="1134" w:left="1418" w:header="709" w:footer="709" w:gutter="0"/>
          <w:cols w:space="708"/>
          <w:titlePg/>
          <w:docGrid w:linePitch="360"/>
        </w:sectPr>
      </w:pPr>
    </w:p>
    <w:p w:rsidR="00B63DF5" w:rsidRPr="008E5910" w:rsidRDefault="00B63DF5" w:rsidP="00FC79E9">
      <w:pPr>
        <w:widowControl w:val="0"/>
        <w:spacing w:after="0" w:line="240" w:lineRule="auto"/>
        <w:ind w:left="5103"/>
        <w:rPr>
          <w:rFonts w:ascii="Times New Roman" w:hAnsi="Times New Roman"/>
          <w:b/>
          <w:sz w:val="28"/>
          <w:szCs w:val="28"/>
        </w:rPr>
      </w:pPr>
    </w:p>
    <w:p w:rsidR="0029236B" w:rsidRPr="008E5910" w:rsidRDefault="0029236B" w:rsidP="00FC79E9">
      <w:pPr>
        <w:widowControl w:val="0"/>
        <w:spacing w:after="0" w:line="240" w:lineRule="auto"/>
        <w:rPr>
          <w:rFonts w:ascii="Times New Roman" w:hAnsi="Times New Roman"/>
          <w:b/>
          <w:sz w:val="28"/>
          <w:szCs w:val="28"/>
        </w:rPr>
      </w:pPr>
    </w:p>
    <w:p w:rsidR="0029236B" w:rsidRPr="008E5910" w:rsidRDefault="0029236B" w:rsidP="00FC79E9">
      <w:pPr>
        <w:widowControl w:val="0"/>
        <w:spacing w:after="0" w:line="240" w:lineRule="auto"/>
        <w:ind w:left="5103"/>
        <w:rPr>
          <w:rFonts w:ascii="Times New Roman" w:hAnsi="Times New Roman"/>
          <w:b/>
          <w:sz w:val="20"/>
          <w:szCs w:val="20"/>
        </w:rPr>
      </w:pPr>
      <w:r w:rsidRPr="008E5910">
        <w:rPr>
          <w:rFonts w:ascii="Times New Roman" w:hAnsi="Times New Roman"/>
          <w:b/>
          <w:sz w:val="28"/>
          <w:szCs w:val="28"/>
        </w:rPr>
        <w:t>УТВЕРЖДЕН</w:t>
      </w:r>
    </w:p>
    <w:p w:rsidR="0029236B" w:rsidRPr="008E5910" w:rsidRDefault="0029236B" w:rsidP="00FC79E9">
      <w:pPr>
        <w:widowControl w:val="0"/>
        <w:spacing w:after="0" w:line="240" w:lineRule="auto"/>
        <w:ind w:left="5103" w:right="-1"/>
        <w:rPr>
          <w:rFonts w:ascii="Times New Roman" w:hAnsi="Times New Roman"/>
          <w:sz w:val="28"/>
          <w:szCs w:val="28"/>
        </w:rPr>
      </w:pPr>
      <w:r w:rsidRPr="008E5910">
        <w:rPr>
          <w:rFonts w:ascii="Times New Roman" w:hAnsi="Times New Roman"/>
          <w:sz w:val="28"/>
          <w:szCs w:val="28"/>
        </w:rPr>
        <w:t>постановлением администрации</w:t>
      </w:r>
    </w:p>
    <w:p w:rsidR="0029236B" w:rsidRPr="008E5910" w:rsidRDefault="0029236B" w:rsidP="00FC79E9">
      <w:pPr>
        <w:widowControl w:val="0"/>
        <w:spacing w:after="0" w:line="240" w:lineRule="auto"/>
        <w:ind w:left="5103" w:right="-1"/>
        <w:rPr>
          <w:rFonts w:ascii="Times New Roman" w:hAnsi="Times New Roman"/>
          <w:sz w:val="28"/>
          <w:szCs w:val="28"/>
        </w:rPr>
      </w:pPr>
      <w:r w:rsidRPr="008E5910">
        <w:rPr>
          <w:rFonts w:ascii="Times New Roman" w:hAnsi="Times New Roman"/>
          <w:sz w:val="28"/>
          <w:szCs w:val="28"/>
        </w:rPr>
        <w:t>городского округа Среднеуральск</w:t>
      </w:r>
    </w:p>
    <w:p w:rsidR="0029236B" w:rsidRPr="008E5910" w:rsidRDefault="0029236B" w:rsidP="00FC79E9">
      <w:pPr>
        <w:widowControl w:val="0"/>
        <w:spacing w:after="0" w:line="240" w:lineRule="auto"/>
        <w:ind w:left="5103" w:right="-1"/>
        <w:rPr>
          <w:rFonts w:ascii="Times New Roman" w:hAnsi="Times New Roman"/>
          <w:sz w:val="28"/>
          <w:szCs w:val="28"/>
        </w:rPr>
      </w:pPr>
      <w:r w:rsidRPr="008E5910">
        <w:rPr>
          <w:rFonts w:ascii="Times New Roman" w:hAnsi="Times New Roman"/>
          <w:sz w:val="28"/>
          <w:szCs w:val="28"/>
        </w:rPr>
        <w:t>от</w:t>
      </w:r>
      <w:r w:rsidR="00CA5953">
        <w:rPr>
          <w:rFonts w:ascii="Times New Roman" w:hAnsi="Times New Roman"/>
          <w:sz w:val="28"/>
          <w:szCs w:val="28"/>
        </w:rPr>
        <w:t xml:space="preserve"> 11.03.</w:t>
      </w:r>
      <w:r w:rsidRPr="008E5910">
        <w:rPr>
          <w:rFonts w:ascii="Times New Roman" w:hAnsi="Times New Roman"/>
          <w:sz w:val="28"/>
          <w:szCs w:val="28"/>
        </w:rPr>
        <w:t>201</w:t>
      </w:r>
      <w:r w:rsidR="00EC5A8C">
        <w:rPr>
          <w:rFonts w:ascii="Times New Roman" w:hAnsi="Times New Roman"/>
          <w:sz w:val="28"/>
          <w:szCs w:val="28"/>
        </w:rPr>
        <w:t>9</w:t>
      </w:r>
      <w:r w:rsidRPr="008E5910">
        <w:rPr>
          <w:rFonts w:ascii="Times New Roman" w:hAnsi="Times New Roman"/>
          <w:sz w:val="28"/>
          <w:szCs w:val="28"/>
        </w:rPr>
        <w:t xml:space="preserve"> года №</w:t>
      </w:r>
      <w:r w:rsidR="00EC5A8C">
        <w:rPr>
          <w:rFonts w:ascii="Times New Roman" w:hAnsi="Times New Roman"/>
          <w:sz w:val="28"/>
          <w:szCs w:val="28"/>
        </w:rPr>
        <w:t xml:space="preserve"> </w:t>
      </w:r>
      <w:r w:rsidR="00CA5953">
        <w:rPr>
          <w:rFonts w:ascii="Times New Roman" w:hAnsi="Times New Roman"/>
          <w:sz w:val="28"/>
          <w:szCs w:val="28"/>
        </w:rPr>
        <w:t>146</w:t>
      </w:r>
    </w:p>
    <w:p w:rsidR="0029236B" w:rsidRDefault="0029236B" w:rsidP="00FC79E9">
      <w:pPr>
        <w:widowControl w:val="0"/>
        <w:spacing w:after="0" w:line="240" w:lineRule="auto"/>
        <w:ind w:right="-1" w:firstLine="5670"/>
        <w:rPr>
          <w:rFonts w:ascii="Times New Roman" w:hAnsi="Times New Roman"/>
          <w:sz w:val="28"/>
          <w:szCs w:val="28"/>
        </w:rPr>
      </w:pPr>
    </w:p>
    <w:p w:rsidR="00EC5A8C" w:rsidRPr="008E5910" w:rsidRDefault="00EC5A8C" w:rsidP="00FC79E9">
      <w:pPr>
        <w:widowControl w:val="0"/>
        <w:spacing w:after="0" w:line="240" w:lineRule="auto"/>
        <w:ind w:right="-1" w:firstLine="5670"/>
        <w:rPr>
          <w:rFonts w:ascii="Times New Roman" w:hAnsi="Times New Roman"/>
          <w:sz w:val="28"/>
          <w:szCs w:val="28"/>
        </w:rPr>
      </w:pPr>
    </w:p>
    <w:p w:rsidR="0029236B" w:rsidRPr="008E5910" w:rsidRDefault="0029236B" w:rsidP="00FC79E9">
      <w:pPr>
        <w:widowControl w:val="0"/>
        <w:spacing w:after="0" w:line="240" w:lineRule="auto"/>
        <w:ind w:right="-1"/>
        <w:jc w:val="center"/>
        <w:rPr>
          <w:rFonts w:ascii="Times New Roman" w:hAnsi="Times New Roman"/>
          <w:b/>
          <w:sz w:val="28"/>
          <w:szCs w:val="28"/>
        </w:rPr>
      </w:pPr>
      <w:r w:rsidRPr="008E5910">
        <w:rPr>
          <w:rFonts w:ascii="Times New Roman" w:hAnsi="Times New Roman"/>
          <w:b/>
          <w:sz w:val="28"/>
          <w:szCs w:val="28"/>
        </w:rPr>
        <w:t>Порядок</w:t>
      </w:r>
    </w:p>
    <w:p w:rsidR="0029236B" w:rsidRPr="008E5910" w:rsidRDefault="0029236B" w:rsidP="00FC79E9">
      <w:pPr>
        <w:widowControl w:val="0"/>
        <w:spacing w:after="0" w:line="240" w:lineRule="auto"/>
        <w:ind w:right="-1"/>
        <w:jc w:val="center"/>
        <w:rPr>
          <w:rFonts w:ascii="Times New Roman" w:hAnsi="Times New Roman"/>
          <w:b/>
          <w:sz w:val="28"/>
          <w:szCs w:val="28"/>
        </w:rPr>
      </w:pPr>
      <w:r w:rsidRPr="008E5910">
        <w:rPr>
          <w:rFonts w:ascii="Times New Roman" w:hAnsi="Times New Roman"/>
          <w:b/>
          <w:sz w:val="28"/>
          <w:szCs w:val="28"/>
        </w:rPr>
        <w:t xml:space="preserve">направления предложений заинтересованных лиц </w:t>
      </w:r>
    </w:p>
    <w:p w:rsidR="0029236B" w:rsidRPr="008E5910" w:rsidRDefault="0029236B" w:rsidP="00FC79E9">
      <w:pPr>
        <w:widowControl w:val="0"/>
        <w:spacing w:after="0" w:line="240" w:lineRule="auto"/>
        <w:ind w:right="-1"/>
        <w:jc w:val="center"/>
        <w:rPr>
          <w:rFonts w:ascii="Times New Roman" w:hAnsi="Times New Roman"/>
          <w:b/>
          <w:sz w:val="28"/>
          <w:szCs w:val="28"/>
        </w:rPr>
      </w:pPr>
      <w:r w:rsidRPr="008E5910">
        <w:rPr>
          <w:rFonts w:ascii="Times New Roman" w:hAnsi="Times New Roman"/>
          <w:b/>
          <w:sz w:val="28"/>
          <w:szCs w:val="28"/>
        </w:rPr>
        <w:t>по подготовке Проекта</w:t>
      </w:r>
    </w:p>
    <w:p w:rsidR="0029236B" w:rsidRPr="008E5910" w:rsidRDefault="0029236B" w:rsidP="00FC79E9">
      <w:pPr>
        <w:widowControl w:val="0"/>
        <w:spacing w:after="0" w:line="240" w:lineRule="auto"/>
        <w:ind w:right="-1"/>
        <w:jc w:val="center"/>
        <w:rPr>
          <w:rFonts w:ascii="Times New Roman" w:hAnsi="Times New Roman"/>
          <w:b/>
          <w:sz w:val="28"/>
          <w:szCs w:val="28"/>
        </w:rPr>
      </w:pPr>
    </w:p>
    <w:p w:rsidR="0029236B" w:rsidRPr="008E5910" w:rsidRDefault="0029236B" w:rsidP="00EC5A8C">
      <w:pPr>
        <w:widowControl w:val="0"/>
        <w:spacing w:after="0" w:line="240" w:lineRule="auto"/>
        <w:ind w:right="-1" w:firstLine="709"/>
        <w:jc w:val="both"/>
        <w:rPr>
          <w:rFonts w:ascii="Times New Roman" w:hAnsi="Times New Roman"/>
          <w:sz w:val="28"/>
          <w:szCs w:val="28"/>
        </w:rPr>
      </w:pPr>
      <w:r w:rsidRPr="008E5910">
        <w:rPr>
          <w:rFonts w:ascii="Times New Roman" w:hAnsi="Times New Roman"/>
          <w:sz w:val="28"/>
          <w:szCs w:val="28"/>
        </w:rPr>
        <w:t>1. Предложения иных заинтересованных лиц по подготовке Проекта (далее - Предложения) направляются в Комиссию.</w:t>
      </w:r>
    </w:p>
    <w:p w:rsidR="0029236B" w:rsidRPr="008E5910" w:rsidRDefault="0029236B" w:rsidP="00EC5A8C">
      <w:pPr>
        <w:widowControl w:val="0"/>
        <w:spacing w:after="0" w:line="240" w:lineRule="auto"/>
        <w:ind w:right="-1" w:firstLine="709"/>
        <w:jc w:val="both"/>
        <w:rPr>
          <w:rFonts w:ascii="Times New Roman" w:hAnsi="Times New Roman"/>
          <w:sz w:val="28"/>
          <w:szCs w:val="28"/>
        </w:rPr>
      </w:pPr>
      <w:r w:rsidRPr="008E5910">
        <w:rPr>
          <w:rFonts w:ascii="Times New Roman" w:hAnsi="Times New Roman"/>
          <w:sz w:val="28"/>
          <w:szCs w:val="28"/>
        </w:rPr>
        <w:t xml:space="preserve">2. Прием Предложений осуществляется Комиссией в течение семи календарных дней </w:t>
      </w:r>
      <w:proofErr w:type="gramStart"/>
      <w:r w:rsidRPr="008E5910">
        <w:rPr>
          <w:rFonts w:ascii="Times New Roman" w:hAnsi="Times New Roman"/>
          <w:sz w:val="28"/>
          <w:szCs w:val="28"/>
        </w:rPr>
        <w:t>с даты публикации</w:t>
      </w:r>
      <w:proofErr w:type="gramEnd"/>
      <w:r w:rsidRPr="008E5910">
        <w:rPr>
          <w:rFonts w:ascii="Times New Roman" w:hAnsi="Times New Roman"/>
          <w:sz w:val="28"/>
          <w:szCs w:val="28"/>
        </w:rPr>
        <w:t xml:space="preserve"> настоящего постановления. </w:t>
      </w:r>
    </w:p>
    <w:p w:rsidR="0029236B" w:rsidRPr="008E5910" w:rsidRDefault="0029236B" w:rsidP="00EC5A8C">
      <w:pPr>
        <w:widowControl w:val="0"/>
        <w:spacing w:after="0" w:line="240" w:lineRule="auto"/>
        <w:ind w:right="-1" w:firstLine="709"/>
        <w:jc w:val="both"/>
        <w:rPr>
          <w:rFonts w:ascii="Times New Roman" w:hAnsi="Times New Roman"/>
          <w:sz w:val="28"/>
          <w:szCs w:val="28"/>
        </w:rPr>
      </w:pPr>
      <w:r w:rsidRPr="008E5910">
        <w:rPr>
          <w:rFonts w:ascii="Times New Roman" w:hAnsi="Times New Roman"/>
          <w:sz w:val="28"/>
          <w:szCs w:val="28"/>
        </w:rPr>
        <w:t>3. Предложения принимаются в рабочие дни с 8.30 до 17.30 (перерыв с 13.00 до 14.00) по адресу: Свердловская область, г. Среднеуральск, ул. Октябрьская, 2а, Муниципальное бюджетное учреждение «Архитектура».</w:t>
      </w:r>
    </w:p>
    <w:p w:rsidR="0029236B" w:rsidRPr="008E5910" w:rsidRDefault="0029236B" w:rsidP="00EC5A8C">
      <w:pPr>
        <w:widowControl w:val="0"/>
        <w:spacing w:after="0" w:line="240" w:lineRule="auto"/>
        <w:ind w:right="-1" w:firstLine="709"/>
        <w:jc w:val="both"/>
        <w:rPr>
          <w:rFonts w:ascii="Times New Roman" w:hAnsi="Times New Roman"/>
          <w:sz w:val="28"/>
          <w:szCs w:val="28"/>
        </w:rPr>
      </w:pPr>
      <w:r w:rsidRPr="008E5910">
        <w:rPr>
          <w:rFonts w:ascii="Times New Roman" w:hAnsi="Times New Roman"/>
          <w:sz w:val="28"/>
          <w:szCs w:val="28"/>
        </w:rPr>
        <w:t>4. Предложения должны быть изложены в письменном виде (напечатаны либо написаны разборчивым почерком), иметь подпись лица, их подготовившего, с указанием его фамилии, имени, отчества, обратного адреса и даты подготовки Предложения. Предложения, поступившие в Комиссию, не подлежат возврату.</w:t>
      </w:r>
    </w:p>
    <w:p w:rsidR="0029236B" w:rsidRPr="008E5910" w:rsidRDefault="0029236B" w:rsidP="00EC5A8C">
      <w:pPr>
        <w:widowControl w:val="0"/>
        <w:spacing w:after="0" w:line="240" w:lineRule="auto"/>
        <w:ind w:right="-1" w:firstLine="709"/>
        <w:jc w:val="both"/>
        <w:rPr>
          <w:rFonts w:ascii="Times New Roman" w:hAnsi="Times New Roman"/>
          <w:sz w:val="28"/>
          <w:szCs w:val="28"/>
        </w:rPr>
      </w:pPr>
      <w:r w:rsidRPr="008E5910">
        <w:rPr>
          <w:rFonts w:ascii="Times New Roman" w:hAnsi="Times New Roman"/>
          <w:sz w:val="28"/>
          <w:szCs w:val="28"/>
        </w:rPr>
        <w:t xml:space="preserve">5. Комиссией не рассматриваются: </w:t>
      </w:r>
    </w:p>
    <w:p w:rsidR="0029236B" w:rsidRPr="008E5910" w:rsidRDefault="0029236B" w:rsidP="00EC5A8C">
      <w:pPr>
        <w:widowControl w:val="0"/>
        <w:spacing w:after="0" w:line="240" w:lineRule="auto"/>
        <w:ind w:right="-1" w:firstLine="709"/>
        <w:jc w:val="both"/>
        <w:rPr>
          <w:rFonts w:ascii="Times New Roman" w:hAnsi="Times New Roman"/>
          <w:sz w:val="28"/>
          <w:szCs w:val="28"/>
        </w:rPr>
      </w:pPr>
      <w:r w:rsidRPr="008E5910">
        <w:rPr>
          <w:rFonts w:ascii="Times New Roman" w:hAnsi="Times New Roman"/>
          <w:sz w:val="28"/>
          <w:szCs w:val="28"/>
        </w:rPr>
        <w:t>1) неразборчиво написанные, неподписанные Предложения;</w:t>
      </w:r>
    </w:p>
    <w:p w:rsidR="0029236B" w:rsidRPr="008E5910" w:rsidRDefault="0029236B" w:rsidP="00EC5A8C">
      <w:pPr>
        <w:widowControl w:val="0"/>
        <w:spacing w:after="0" w:line="240" w:lineRule="auto"/>
        <w:ind w:right="-1" w:firstLine="709"/>
        <w:jc w:val="both"/>
        <w:rPr>
          <w:rFonts w:ascii="Times New Roman" w:hAnsi="Times New Roman"/>
          <w:sz w:val="28"/>
          <w:szCs w:val="28"/>
        </w:rPr>
      </w:pPr>
      <w:r w:rsidRPr="008E5910">
        <w:rPr>
          <w:rFonts w:ascii="Times New Roman" w:hAnsi="Times New Roman"/>
          <w:sz w:val="28"/>
          <w:szCs w:val="28"/>
        </w:rPr>
        <w:t>2) предложения, не имеющие отношения к Проекту;</w:t>
      </w:r>
    </w:p>
    <w:p w:rsidR="0029236B" w:rsidRPr="008E5910" w:rsidRDefault="0029236B" w:rsidP="00EC5A8C">
      <w:pPr>
        <w:widowControl w:val="0"/>
        <w:spacing w:after="0" w:line="240" w:lineRule="auto"/>
        <w:ind w:right="-1" w:firstLine="709"/>
        <w:jc w:val="both"/>
        <w:rPr>
          <w:rFonts w:ascii="Times New Roman" w:hAnsi="Times New Roman"/>
          <w:sz w:val="28"/>
          <w:szCs w:val="28"/>
        </w:rPr>
      </w:pPr>
      <w:r w:rsidRPr="008E5910">
        <w:rPr>
          <w:rFonts w:ascii="Times New Roman" w:hAnsi="Times New Roman"/>
          <w:sz w:val="28"/>
          <w:szCs w:val="28"/>
        </w:rPr>
        <w:t xml:space="preserve">3) предложения, поступившие после завершения срока, указанного в пункте 2 настоящего порядка. </w:t>
      </w:r>
    </w:p>
    <w:p w:rsidR="0029236B" w:rsidRPr="008E5910" w:rsidRDefault="0029236B" w:rsidP="00EC5A8C">
      <w:pPr>
        <w:widowControl w:val="0"/>
        <w:spacing w:after="0" w:line="240" w:lineRule="auto"/>
        <w:ind w:right="-1" w:firstLine="709"/>
        <w:jc w:val="both"/>
        <w:rPr>
          <w:rFonts w:ascii="Times New Roman" w:hAnsi="Times New Roman"/>
          <w:sz w:val="28"/>
          <w:szCs w:val="28"/>
        </w:rPr>
      </w:pPr>
      <w:r w:rsidRPr="008E5910">
        <w:rPr>
          <w:rFonts w:ascii="Times New Roman" w:hAnsi="Times New Roman"/>
          <w:sz w:val="28"/>
          <w:szCs w:val="28"/>
        </w:rPr>
        <w:t xml:space="preserve">6. </w:t>
      </w:r>
      <w:proofErr w:type="gramStart"/>
      <w:r w:rsidRPr="008E5910">
        <w:rPr>
          <w:rFonts w:ascii="Times New Roman" w:hAnsi="Times New Roman"/>
          <w:sz w:val="28"/>
          <w:szCs w:val="28"/>
        </w:rPr>
        <w:t>Комиссия, не позднее, чем по истечении тридцати рабочих дней с даты завершения срока, указанного в пункте 2 настоящего порядка, рассматривает Предложения, принимает решение о целесообразности их включения в Проект, и направляет решение вместе с Предложениями в Муниципальное бюджетное учреждение «Архитектура» в целях включения поступивших Предложений в техническое задание на подготовку Проекта.</w:t>
      </w:r>
      <w:proofErr w:type="gramEnd"/>
    </w:p>
    <w:p w:rsidR="0029236B" w:rsidRPr="008E5910" w:rsidRDefault="0029236B" w:rsidP="00EC5A8C">
      <w:pPr>
        <w:widowControl w:val="0"/>
        <w:spacing w:after="0" w:line="240" w:lineRule="auto"/>
        <w:ind w:right="-1" w:firstLine="709"/>
        <w:jc w:val="both"/>
        <w:rPr>
          <w:rFonts w:ascii="Times New Roman" w:hAnsi="Times New Roman"/>
          <w:sz w:val="28"/>
          <w:szCs w:val="28"/>
        </w:rPr>
      </w:pPr>
      <w:r w:rsidRPr="008E5910">
        <w:rPr>
          <w:rFonts w:ascii="Times New Roman" w:hAnsi="Times New Roman"/>
          <w:sz w:val="28"/>
          <w:szCs w:val="28"/>
        </w:rPr>
        <w:t xml:space="preserve">7. Муниципальное бюджетное учреждение «Архитектура», не </w:t>
      </w:r>
      <w:proofErr w:type="gramStart"/>
      <w:r w:rsidRPr="008E5910">
        <w:rPr>
          <w:rFonts w:ascii="Times New Roman" w:hAnsi="Times New Roman"/>
          <w:sz w:val="28"/>
          <w:szCs w:val="28"/>
        </w:rPr>
        <w:t>позднее</w:t>
      </w:r>
      <w:proofErr w:type="gramEnd"/>
      <w:r w:rsidRPr="008E5910">
        <w:rPr>
          <w:rFonts w:ascii="Times New Roman" w:hAnsi="Times New Roman"/>
          <w:sz w:val="28"/>
          <w:szCs w:val="28"/>
        </w:rPr>
        <w:t xml:space="preserve"> чем по истечении десяти рабочих дней с даты публикации настоящего постановления, готовит техническое задание на подготовку Проекта, визирует Главой городского округа и передает его заинтересованному лицу, обеспечивающему подготовку Проекта (</w:t>
      </w:r>
      <w:r w:rsidR="00B63DF5">
        <w:rPr>
          <w:rFonts w:ascii="Times New Roman" w:hAnsi="Times New Roman"/>
          <w:sz w:val="28"/>
          <w:szCs w:val="28"/>
        </w:rPr>
        <w:t>ООО «Нью Коптяки»</w:t>
      </w:r>
      <w:r w:rsidRPr="008E5910">
        <w:rPr>
          <w:rFonts w:ascii="Times New Roman" w:hAnsi="Times New Roman"/>
          <w:sz w:val="28"/>
          <w:szCs w:val="28"/>
        </w:rPr>
        <w:t>).</w:t>
      </w:r>
    </w:p>
    <w:p w:rsidR="00EC5A8C" w:rsidRDefault="00EC5A8C" w:rsidP="00FC79E9">
      <w:pPr>
        <w:widowControl w:val="0"/>
        <w:spacing w:after="0" w:line="240" w:lineRule="auto"/>
        <w:ind w:right="-1" w:firstLine="567"/>
        <w:jc w:val="both"/>
        <w:rPr>
          <w:rFonts w:ascii="Times New Roman" w:hAnsi="Times New Roman"/>
          <w:sz w:val="28"/>
          <w:szCs w:val="28"/>
        </w:rPr>
        <w:sectPr w:rsidR="00EC5A8C" w:rsidSect="00EC5A8C">
          <w:pgSz w:w="11906" w:h="16838"/>
          <w:pgMar w:top="1134" w:right="851" w:bottom="1134" w:left="1418" w:header="709" w:footer="709" w:gutter="0"/>
          <w:cols w:space="708"/>
          <w:titlePg/>
          <w:docGrid w:linePitch="360"/>
        </w:sectPr>
      </w:pPr>
    </w:p>
    <w:p w:rsidR="0029236B" w:rsidRPr="008E5910" w:rsidRDefault="0029236B" w:rsidP="00EC5A8C">
      <w:pPr>
        <w:widowControl w:val="0"/>
        <w:spacing w:after="0" w:line="240" w:lineRule="auto"/>
        <w:ind w:left="5103"/>
        <w:rPr>
          <w:rFonts w:ascii="Times New Roman" w:hAnsi="Times New Roman"/>
          <w:b/>
          <w:sz w:val="20"/>
          <w:szCs w:val="20"/>
        </w:rPr>
      </w:pPr>
      <w:r w:rsidRPr="008E5910">
        <w:rPr>
          <w:rFonts w:ascii="Times New Roman" w:hAnsi="Times New Roman"/>
          <w:b/>
          <w:sz w:val="28"/>
          <w:szCs w:val="28"/>
        </w:rPr>
        <w:lastRenderedPageBreak/>
        <w:t xml:space="preserve">УТВЕРЖДЕН    </w:t>
      </w:r>
    </w:p>
    <w:p w:rsidR="0029236B" w:rsidRPr="008E5910" w:rsidRDefault="0029236B" w:rsidP="00EC5A8C">
      <w:pPr>
        <w:widowControl w:val="0"/>
        <w:spacing w:after="0" w:line="240" w:lineRule="auto"/>
        <w:ind w:left="5103" w:right="-1"/>
        <w:rPr>
          <w:rFonts w:ascii="Times New Roman" w:hAnsi="Times New Roman"/>
          <w:sz w:val="28"/>
          <w:szCs w:val="28"/>
        </w:rPr>
      </w:pPr>
      <w:r w:rsidRPr="008E5910">
        <w:rPr>
          <w:rFonts w:ascii="Times New Roman" w:hAnsi="Times New Roman"/>
          <w:sz w:val="28"/>
          <w:szCs w:val="28"/>
        </w:rPr>
        <w:t>постановлением администрации</w:t>
      </w:r>
    </w:p>
    <w:p w:rsidR="0029236B" w:rsidRPr="008E5910" w:rsidRDefault="0029236B" w:rsidP="00EC5A8C">
      <w:pPr>
        <w:widowControl w:val="0"/>
        <w:spacing w:after="0" w:line="240" w:lineRule="auto"/>
        <w:ind w:left="5103" w:right="-1"/>
        <w:rPr>
          <w:rFonts w:ascii="Times New Roman" w:hAnsi="Times New Roman"/>
          <w:sz w:val="28"/>
          <w:szCs w:val="28"/>
        </w:rPr>
      </w:pPr>
      <w:r w:rsidRPr="008E5910">
        <w:rPr>
          <w:rFonts w:ascii="Times New Roman" w:hAnsi="Times New Roman"/>
          <w:sz w:val="28"/>
          <w:szCs w:val="28"/>
        </w:rPr>
        <w:t>городского округа Среднеуральск</w:t>
      </w:r>
    </w:p>
    <w:p w:rsidR="0029236B" w:rsidRPr="008E5910" w:rsidRDefault="0029236B" w:rsidP="00EC5A8C">
      <w:pPr>
        <w:widowControl w:val="0"/>
        <w:spacing w:after="0" w:line="240" w:lineRule="auto"/>
        <w:ind w:left="5103" w:right="-1"/>
        <w:rPr>
          <w:rFonts w:ascii="Times New Roman" w:hAnsi="Times New Roman"/>
          <w:sz w:val="28"/>
          <w:szCs w:val="28"/>
        </w:rPr>
      </w:pPr>
      <w:r w:rsidRPr="008E5910">
        <w:rPr>
          <w:rFonts w:ascii="Times New Roman" w:hAnsi="Times New Roman"/>
          <w:sz w:val="28"/>
          <w:szCs w:val="28"/>
        </w:rPr>
        <w:t>от</w:t>
      </w:r>
      <w:r w:rsidR="00CA5953">
        <w:rPr>
          <w:rFonts w:ascii="Times New Roman" w:hAnsi="Times New Roman"/>
          <w:sz w:val="28"/>
          <w:szCs w:val="28"/>
        </w:rPr>
        <w:t xml:space="preserve"> 11.03.</w:t>
      </w:r>
      <w:r w:rsidRPr="008E5910">
        <w:rPr>
          <w:rFonts w:ascii="Times New Roman" w:hAnsi="Times New Roman"/>
          <w:sz w:val="28"/>
          <w:szCs w:val="28"/>
        </w:rPr>
        <w:t>201</w:t>
      </w:r>
      <w:r w:rsidR="00EC5A8C">
        <w:rPr>
          <w:rFonts w:ascii="Times New Roman" w:hAnsi="Times New Roman"/>
          <w:sz w:val="28"/>
          <w:szCs w:val="28"/>
        </w:rPr>
        <w:t>9</w:t>
      </w:r>
      <w:r w:rsidRPr="008E5910">
        <w:rPr>
          <w:rFonts w:ascii="Times New Roman" w:hAnsi="Times New Roman"/>
          <w:sz w:val="28"/>
          <w:szCs w:val="28"/>
        </w:rPr>
        <w:t xml:space="preserve"> года №</w:t>
      </w:r>
      <w:r w:rsidR="00EC5A8C">
        <w:rPr>
          <w:rFonts w:ascii="Times New Roman" w:hAnsi="Times New Roman"/>
          <w:sz w:val="28"/>
          <w:szCs w:val="28"/>
        </w:rPr>
        <w:t xml:space="preserve"> </w:t>
      </w:r>
      <w:r w:rsidR="00CA5953">
        <w:rPr>
          <w:rFonts w:ascii="Times New Roman" w:hAnsi="Times New Roman"/>
          <w:sz w:val="28"/>
          <w:szCs w:val="28"/>
        </w:rPr>
        <w:t xml:space="preserve"> 146</w:t>
      </w:r>
    </w:p>
    <w:p w:rsidR="0029236B" w:rsidRDefault="0029236B" w:rsidP="00FC79E9">
      <w:pPr>
        <w:widowControl w:val="0"/>
        <w:spacing w:after="0" w:line="240" w:lineRule="auto"/>
        <w:ind w:right="-1" w:firstLine="567"/>
        <w:jc w:val="center"/>
        <w:rPr>
          <w:rFonts w:ascii="Times New Roman" w:hAnsi="Times New Roman"/>
          <w:b/>
          <w:sz w:val="28"/>
          <w:szCs w:val="28"/>
        </w:rPr>
      </w:pPr>
    </w:p>
    <w:p w:rsidR="00EC5A8C" w:rsidRPr="008E5910" w:rsidRDefault="00EC5A8C" w:rsidP="00FC79E9">
      <w:pPr>
        <w:widowControl w:val="0"/>
        <w:spacing w:after="0" w:line="240" w:lineRule="auto"/>
        <w:ind w:right="-1" w:firstLine="567"/>
        <w:jc w:val="center"/>
        <w:rPr>
          <w:rFonts w:ascii="Times New Roman" w:hAnsi="Times New Roman"/>
          <w:b/>
          <w:sz w:val="28"/>
          <w:szCs w:val="28"/>
        </w:rPr>
      </w:pPr>
    </w:p>
    <w:p w:rsidR="0029236B" w:rsidRPr="008E5910" w:rsidRDefault="0029236B" w:rsidP="00EB3227">
      <w:pPr>
        <w:widowControl w:val="0"/>
        <w:spacing w:after="0" w:line="240" w:lineRule="auto"/>
        <w:ind w:right="-1"/>
        <w:jc w:val="center"/>
        <w:rPr>
          <w:rFonts w:ascii="Times New Roman" w:hAnsi="Times New Roman"/>
          <w:b/>
          <w:sz w:val="28"/>
          <w:szCs w:val="28"/>
        </w:rPr>
      </w:pPr>
      <w:r w:rsidRPr="008E5910">
        <w:rPr>
          <w:rFonts w:ascii="Times New Roman" w:hAnsi="Times New Roman"/>
          <w:b/>
          <w:sz w:val="28"/>
          <w:szCs w:val="28"/>
        </w:rPr>
        <w:t>Порядок и сроки выполнения работ по подготовке Проекта</w:t>
      </w:r>
    </w:p>
    <w:p w:rsidR="0029236B" w:rsidRPr="008E5910" w:rsidRDefault="0029236B" w:rsidP="00FC79E9">
      <w:pPr>
        <w:widowControl w:val="0"/>
        <w:spacing w:after="0" w:line="240" w:lineRule="auto"/>
        <w:ind w:right="-1" w:firstLine="567"/>
        <w:jc w:val="center"/>
        <w:rPr>
          <w:rFonts w:ascii="Times New Roman" w:hAnsi="Times New Roman"/>
          <w:b/>
          <w:sz w:val="28"/>
          <w:szCs w:val="28"/>
        </w:rPr>
      </w:pPr>
    </w:p>
    <w:p w:rsidR="0029236B" w:rsidRPr="008E5910" w:rsidRDefault="0029236B" w:rsidP="00EB3227">
      <w:pPr>
        <w:widowControl w:val="0"/>
        <w:spacing w:after="0" w:line="240" w:lineRule="auto"/>
        <w:ind w:right="-1" w:firstLine="709"/>
        <w:jc w:val="both"/>
        <w:rPr>
          <w:rFonts w:ascii="Times New Roman" w:hAnsi="Times New Roman"/>
          <w:sz w:val="28"/>
          <w:szCs w:val="28"/>
        </w:rPr>
      </w:pPr>
      <w:r w:rsidRPr="008E5910">
        <w:rPr>
          <w:rFonts w:ascii="Times New Roman" w:hAnsi="Times New Roman"/>
          <w:sz w:val="28"/>
          <w:szCs w:val="28"/>
        </w:rPr>
        <w:t xml:space="preserve">1. </w:t>
      </w:r>
      <w:proofErr w:type="gramStart"/>
      <w:r w:rsidRPr="008E5910">
        <w:rPr>
          <w:rFonts w:ascii="Times New Roman" w:hAnsi="Times New Roman"/>
          <w:sz w:val="28"/>
          <w:szCs w:val="28"/>
        </w:rPr>
        <w:t xml:space="preserve">Заинтересованное лицо, </w:t>
      </w:r>
      <w:r w:rsidR="00B63DF5">
        <w:rPr>
          <w:rFonts w:ascii="Times New Roman" w:hAnsi="Times New Roman"/>
          <w:sz w:val="28"/>
          <w:szCs w:val="28"/>
        </w:rPr>
        <w:t>ООО «Нью Коптяки»</w:t>
      </w:r>
      <w:r w:rsidRPr="008E5910">
        <w:rPr>
          <w:rFonts w:ascii="Times New Roman" w:hAnsi="Times New Roman"/>
          <w:sz w:val="28"/>
          <w:szCs w:val="28"/>
        </w:rPr>
        <w:t xml:space="preserve">, обеспечивает подготовку Проекта </w:t>
      </w:r>
      <w:r w:rsidR="00B63DF5" w:rsidRPr="00B63DF5">
        <w:rPr>
          <w:rFonts w:ascii="Times New Roman" w:hAnsi="Times New Roman"/>
          <w:sz w:val="28"/>
          <w:szCs w:val="28"/>
        </w:rPr>
        <w:t>«Внесение изменений в карту градостроительного зонирования Правил землепользования и застройки городского округа Среднеуральск, утвержденных решением Думы городского округа Среднеуральск от 25 февраля 2010 года №</w:t>
      </w:r>
      <w:r w:rsidR="00EB3227">
        <w:rPr>
          <w:rFonts w:ascii="Times New Roman" w:hAnsi="Times New Roman"/>
          <w:sz w:val="28"/>
          <w:szCs w:val="28"/>
        </w:rPr>
        <w:t xml:space="preserve"> </w:t>
      </w:r>
      <w:r w:rsidR="00B63DF5" w:rsidRPr="00B63DF5">
        <w:rPr>
          <w:rFonts w:ascii="Times New Roman" w:hAnsi="Times New Roman"/>
          <w:sz w:val="28"/>
          <w:szCs w:val="28"/>
        </w:rPr>
        <w:t xml:space="preserve">43/3 (в редакции от 10.08.2017 г. </w:t>
      </w:r>
      <w:r w:rsidR="00EB3227">
        <w:rPr>
          <w:rFonts w:ascii="Times New Roman" w:hAnsi="Times New Roman"/>
          <w:sz w:val="28"/>
          <w:szCs w:val="28"/>
        </w:rPr>
        <w:br/>
      </w:r>
      <w:r w:rsidR="00B63DF5" w:rsidRPr="00B63DF5">
        <w:rPr>
          <w:rFonts w:ascii="Times New Roman" w:hAnsi="Times New Roman"/>
          <w:sz w:val="28"/>
          <w:szCs w:val="28"/>
        </w:rPr>
        <w:t>№</w:t>
      </w:r>
      <w:r w:rsidR="00EB3227">
        <w:rPr>
          <w:rFonts w:ascii="Times New Roman" w:hAnsi="Times New Roman"/>
          <w:sz w:val="28"/>
          <w:szCs w:val="28"/>
        </w:rPr>
        <w:t xml:space="preserve"> </w:t>
      </w:r>
      <w:r w:rsidR="00B63DF5" w:rsidRPr="00B63DF5">
        <w:rPr>
          <w:rFonts w:ascii="Times New Roman" w:hAnsi="Times New Roman"/>
          <w:sz w:val="28"/>
          <w:szCs w:val="28"/>
        </w:rPr>
        <w:t>16/6), применительно к земельному участку с кадастровым номером 66:62:0301001:1204, расположенному по адресу:</w:t>
      </w:r>
      <w:proofErr w:type="gramEnd"/>
      <w:r w:rsidR="00B63DF5" w:rsidRPr="00B63DF5">
        <w:rPr>
          <w:rFonts w:ascii="Times New Roman" w:hAnsi="Times New Roman"/>
          <w:sz w:val="28"/>
          <w:szCs w:val="28"/>
        </w:rPr>
        <w:t xml:space="preserve"> Свердловская область, город Среднеуральск, деревня Коптяки, улица Колхозная, д. 1</w:t>
      </w:r>
      <w:proofErr w:type="gramStart"/>
      <w:r w:rsidR="00B63DF5" w:rsidRPr="00B63DF5">
        <w:rPr>
          <w:rFonts w:ascii="Times New Roman" w:hAnsi="Times New Roman"/>
          <w:sz w:val="28"/>
          <w:szCs w:val="28"/>
        </w:rPr>
        <w:t xml:space="preserve"> А</w:t>
      </w:r>
      <w:proofErr w:type="gramEnd"/>
      <w:r w:rsidR="00B63DF5" w:rsidRPr="00B63DF5">
        <w:rPr>
          <w:rFonts w:ascii="Times New Roman" w:hAnsi="Times New Roman"/>
          <w:sz w:val="28"/>
          <w:szCs w:val="28"/>
        </w:rPr>
        <w:t>»</w:t>
      </w:r>
      <w:r w:rsidRPr="008E5910">
        <w:rPr>
          <w:rFonts w:ascii="Times New Roman" w:hAnsi="Times New Roman"/>
          <w:sz w:val="28"/>
          <w:szCs w:val="28"/>
        </w:rPr>
        <w:t xml:space="preserve"> (далее – Проект) и представляет Проект в Комиссию по подготовке документов территориального планирования городского округа Среднеуральск, в том числе по подготовке в них изменений и по подготовке документов градостроительного зонирования городского округа Среднеуральск, в том числе по подготовке проектов внесения в них изменений (далее – Комиссия).</w:t>
      </w:r>
    </w:p>
    <w:p w:rsidR="0029236B" w:rsidRPr="008E5910" w:rsidRDefault="0029236B" w:rsidP="00EB3227">
      <w:pPr>
        <w:widowControl w:val="0"/>
        <w:spacing w:after="0" w:line="240" w:lineRule="auto"/>
        <w:ind w:right="-1" w:firstLine="709"/>
        <w:jc w:val="both"/>
        <w:rPr>
          <w:rFonts w:ascii="Times New Roman" w:hAnsi="Times New Roman"/>
          <w:sz w:val="28"/>
          <w:szCs w:val="28"/>
        </w:rPr>
      </w:pPr>
      <w:r w:rsidRPr="008E5910">
        <w:rPr>
          <w:rFonts w:ascii="Times New Roman" w:hAnsi="Times New Roman"/>
          <w:sz w:val="28"/>
          <w:szCs w:val="28"/>
        </w:rPr>
        <w:t xml:space="preserve">2. Комиссия, не </w:t>
      </w:r>
      <w:proofErr w:type="gramStart"/>
      <w:r w:rsidRPr="008E5910">
        <w:rPr>
          <w:rFonts w:ascii="Times New Roman" w:hAnsi="Times New Roman"/>
          <w:sz w:val="28"/>
          <w:szCs w:val="28"/>
        </w:rPr>
        <w:t>позднее</w:t>
      </w:r>
      <w:proofErr w:type="gramEnd"/>
      <w:r w:rsidRPr="008E5910">
        <w:rPr>
          <w:rFonts w:ascii="Times New Roman" w:hAnsi="Times New Roman"/>
          <w:sz w:val="28"/>
          <w:szCs w:val="28"/>
        </w:rPr>
        <w:t xml:space="preserve"> чем по истечении тридцати рабочих дней с даты предоставления Проекта, рассматривает решения, предусмотренные Проектом на соответствие техническому заданию, выданному Муниципальным бюджетным учреждением «Архитектура», и направляет Проект в администрацию городского округа Среднеуральск. </w:t>
      </w:r>
    </w:p>
    <w:p w:rsidR="0029236B" w:rsidRPr="008E5910" w:rsidRDefault="0029236B" w:rsidP="00EB3227">
      <w:pPr>
        <w:widowControl w:val="0"/>
        <w:spacing w:after="0" w:line="240" w:lineRule="auto"/>
        <w:ind w:right="-1" w:firstLine="709"/>
        <w:jc w:val="both"/>
        <w:rPr>
          <w:rFonts w:ascii="Times New Roman" w:hAnsi="Times New Roman"/>
          <w:sz w:val="28"/>
          <w:szCs w:val="28"/>
        </w:rPr>
      </w:pPr>
      <w:r w:rsidRPr="008E5910">
        <w:rPr>
          <w:rFonts w:ascii="Times New Roman" w:hAnsi="Times New Roman"/>
          <w:sz w:val="28"/>
          <w:szCs w:val="28"/>
        </w:rPr>
        <w:t xml:space="preserve">3. Администрация осуществляет проверку Проекта на соответствие требованиям технических регламентов, генеральному плану городского округа Среднеуральск, схеме территориального планирования Свердловской области, схемам территориального планирования Российской Федерации. По результатам проверки администрация городского округа направляет Проект Главе городского округа или, в случае обнаружения его несоответствия требованиям и указанным документам, в Комиссию на доработку.  </w:t>
      </w:r>
    </w:p>
    <w:p w:rsidR="0029236B" w:rsidRPr="008E5910" w:rsidRDefault="0029236B" w:rsidP="00EB3227">
      <w:pPr>
        <w:widowControl w:val="0"/>
        <w:spacing w:after="0" w:line="240" w:lineRule="auto"/>
        <w:ind w:right="-1" w:firstLine="709"/>
        <w:jc w:val="both"/>
        <w:rPr>
          <w:rFonts w:ascii="Times New Roman" w:hAnsi="Times New Roman"/>
          <w:sz w:val="28"/>
          <w:szCs w:val="28"/>
        </w:rPr>
      </w:pPr>
      <w:r w:rsidRPr="008E5910">
        <w:rPr>
          <w:rFonts w:ascii="Times New Roman" w:hAnsi="Times New Roman"/>
          <w:sz w:val="28"/>
          <w:szCs w:val="28"/>
        </w:rPr>
        <w:t xml:space="preserve">4. Глава городского округа принимает решение о проведении публичных слушаний в срок, не позднее чем через десять календарных дней со дня получения такого Проекта. </w:t>
      </w:r>
    </w:p>
    <w:p w:rsidR="0029236B" w:rsidRPr="008E5910" w:rsidRDefault="0029236B" w:rsidP="00EB3227">
      <w:pPr>
        <w:widowControl w:val="0"/>
        <w:spacing w:after="0" w:line="240" w:lineRule="auto"/>
        <w:ind w:right="-1" w:firstLine="709"/>
        <w:jc w:val="both"/>
        <w:rPr>
          <w:rFonts w:ascii="Times New Roman" w:hAnsi="Times New Roman"/>
          <w:sz w:val="28"/>
          <w:szCs w:val="28"/>
        </w:rPr>
      </w:pPr>
      <w:r w:rsidRPr="008E5910">
        <w:rPr>
          <w:rFonts w:ascii="Times New Roman" w:hAnsi="Times New Roman"/>
          <w:sz w:val="28"/>
          <w:szCs w:val="28"/>
        </w:rPr>
        <w:t xml:space="preserve">5. Публичные слушания по Проекту проводятся в порядке, определяемом Положением о порядке организации и проведения публичных слушаний в городском округе Среднеуральск.  </w:t>
      </w:r>
    </w:p>
    <w:p w:rsidR="0029236B" w:rsidRPr="008E5910" w:rsidRDefault="0029236B" w:rsidP="00EB3227">
      <w:pPr>
        <w:widowControl w:val="0"/>
        <w:spacing w:after="0" w:line="240" w:lineRule="auto"/>
        <w:ind w:right="-1" w:firstLine="709"/>
        <w:jc w:val="both"/>
        <w:rPr>
          <w:rFonts w:ascii="Times New Roman" w:hAnsi="Times New Roman"/>
          <w:sz w:val="28"/>
          <w:szCs w:val="28"/>
        </w:rPr>
      </w:pPr>
      <w:r w:rsidRPr="008E5910">
        <w:rPr>
          <w:rFonts w:ascii="Times New Roman" w:hAnsi="Times New Roman"/>
          <w:sz w:val="28"/>
          <w:szCs w:val="28"/>
        </w:rPr>
        <w:t xml:space="preserve">6. Продолжительность публичных слушаний по Проекту составляет не менее двух и не более четырех месяцев со дня опубликования постановления о проведении публичных слушаний до даты опубликования заключения о результатах публичных слушаний. </w:t>
      </w:r>
    </w:p>
    <w:p w:rsidR="0029236B" w:rsidRPr="008E5910" w:rsidRDefault="0029236B" w:rsidP="00EB3227">
      <w:pPr>
        <w:widowControl w:val="0"/>
        <w:spacing w:after="0" w:line="240" w:lineRule="auto"/>
        <w:ind w:right="-1" w:firstLine="709"/>
        <w:jc w:val="both"/>
        <w:rPr>
          <w:rFonts w:ascii="Times New Roman" w:hAnsi="Times New Roman"/>
          <w:sz w:val="28"/>
          <w:szCs w:val="28"/>
        </w:rPr>
      </w:pPr>
      <w:r w:rsidRPr="008E5910">
        <w:rPr>
          <w:rFonts w:ascii="Times New Roman" w:hAnsi="Times New Roman"/>
          <w:sz w:val="28"/>
          <w:szCs w:val="28"/>
        </w:rPr>
        <w:t xml:space="preserve">7. Комиссия, с учетом результатов публичных слушаний, обеспечивает внесение изменений в Правила землепользования и застройки городского </w:t>
      </w:r>
      <w:r w:rsidRPr="008E5910">
        <w:rPr>
          <w:rFonts w:ascii="Times New Roman" w:hAnsi="Times New Roman"/>
          <w:sz w:val="28"/>
          <w:szCs w:val="28"/>
        </w:rPr>
        <w:lastRenderedPageBreak/>
        <w:t xml:space="preserve">округа Среднеуральск и представляет их главе городского округа не </w:t>
      </w:r>
      <w:proofErr w:type="gramStart"/>
      <w:r w:rsidRPr="008E5910">
        <w:rPr>
          <w:rFonts w:ascii="Times New Roman" w:hAnsi="Times New Roman"/>
          <w:sz w:val="28"/>
          <w:szCs w:val="28"/>
        </w:rPr>
        <w:t>позднее</w:t>
      </w:r>
      <w:proofErr w:type="gramEnd"/>
      <w:r w:rsidRPr="008E5910">
        <w:rPr>
          <w:rFonts w:ascii="Times New Roman" w:hAnsi="Times New Roman"/>
          <w:sz w:val="28"/>
          <w:szCs w:val="28"/>
        </w:rPr>
        <w:t xml:space="preserve"> чем по истечении пятнадцати дней со дня проведения публичных слушаний вместе с протоколом публичных слушаний и заключением о результатах публичных слушаний.</w:t>
      </w:r>
    </w:p>
    <w:p w:rsidR="0029236B" w:rsidRPr="008E5910" w:rsidRDefault="0029236B" w:rsidP="00EB3227">
      <w:pPr>
        <w:widowControl w:val="0"/>
        <w:spacing w:after="0" w:line="240" w:lineRule="auto"/>
        <w:ind w:right="-1" w:firstLine="709"/>
        <w:jc w:val="both"/>
        <w:rPr>
          <w:rFonts w:ascii="Times New Roman" w:hAnsi="Times New Roman"/>
          <w:sz w:val="28"/>
          <w:szCs w:val="28"/>
        </w:rPr>
      </w:pPr>
      <w:r w:rsidRPr="008E5910">
        <w:rPr>
          <w:rFonts w:ascii="Times New Roman" w:hAnsi="Times New Roman"/>
          <w:sz w:val="28"/>
          <w:szCs w:val="28"/>
        </w:rPr>
        <w:t xml:space="preserve">8. Глава городского округа, с учетом результатов публичных слушаний, направляет Проект в Думу городского округа Среднеуральск или возвращает Проект на доработку с указанием даты его повторного предоставления. </w:t>
      </w:r>
    </w:p>
    <w:p w:rsidR="0029236B" w:rsidRPr="008E5910" w:rsidRDefault="0029236B" w:rsidP="00EB3227">
      <w:pPr>
        <w:widowControl w:val="0"/>
        <w:spacing w:after="0" w:line="240" w:lineRule="auto"/>
        <w:ind w:right="-1" w:firstLine="709"/>
        <w:jc w:val="both"/>
        <w:rPr>
          <w:rFonts w:ascii="Times New Roman" w:hAnsi="Times New Roman"/>
          <w:sz w:val="28"/>
          <w:szCs w:val="28"/>
        </w:rPr>
      </w:pPr>
      <w:r w:rsidRPr="008E5910">
        <w:rPr>
          <w:rFonts w:ascii="Times New Roman" w:hAnsi="Times New Roman"/>
          <w:sz w:val="28"/>
          <w:szCs w:val="28"/>
        </w:rPr>
        <w:t xml:space="preserve">9. Решение Думы городского округа Среднеуральск, принятое по результатам рассмотрения Проекта, подлежит опубликованию в порядке, установленном для опубликования муниципальных нормативных правовых актов муниципального образования, и  размещается на официальном сайте городского округа Среднеуральск. </w:t>
      </w:r>
    </w:p>
    <w:p w:rsidR="0029236B" w:rsidRPr="008E5910" w:rsidRDefault="0029236B" w:rsidP="00FC79E9">
      <w:pPr>
        <w:widowControl w:val="0"/>
        <w:spacing w:after="0" w:line="240" w:lineRule="auto"/>
        <w:rPr>
          <w:rFonts w:ascii="Times New Roman" w:hAnsi="Times New Roman"/>
          <w:sz w:val="28"/>
          <w:szCs w:val="28"/>
        </w:rPr>
      </w:pPr>
    </w:p>
    <w:p w:rsidR="0029236B" w:rsidRPr="008E5910" w:rsidRDefault="0029236B" w:rsidP="00FC79E9">
      <w:pPr>
        <w:widowControl w:val="0"/>
        <w:spacing w:after="0" w:line="240" w:lineRule="auto"/>
        <w:rPr>
          <w:rFonts w:ascii="Times New Roman" w:hAnsi="Times New Roman"/>
          <w:sz w:val="28"/>
          <w:szCs w:val="28"/>
        </w:rPr>
      </w:pPr>
    </w:p>
    <w:p w:rsidR="0029236B" w:rsidRPr="008E5910" w:rsidRDefault="0029236B" w:rsidP="00FC79E9">
      <w:pPr>
        <w:widowControl w:val="0"/>
        <w:spacing w:after="0" w:line="240" w:lineRule="auto"/>
        <w:rPr>
          <w:rFonts w:ascii="Times New Roman" w:hAnsi="Times New Roman"/>
          <w:sz w:val="28"/>
          <w:szCs w:val="28"/>
        </w:rPr>
      </w:pPr>
    </w:p>
    <w:p w:rsidR="0029236B" w:rsidRPr="008E5910" w:rsidRDefault="0029236B" w:rsidP="00FC79E9">
      <w:pPr>
        <w:widowControl w:val="0"/>
        <w:spacing w:after="0" w:line="240" w:lineRule="auto"/>
        <w:rPr>
          <w:rFonts w:ascii="Times New Roman" w:hAnsi="Times New Roman"/>
          <w:sz w:val="28"/>
          <w:szCs w:val="28"/>
        </w:rPr>
      </w:pPr>
    </w:p>
    <w:p w:rsidR="0029236B" w:rsidRPr="008E5910" w:rsidRDefault="0029236B" w:rsidP="00FC79E9">
      <w:pPr>
        <w:widowControl w:val="0"/>
        <w:spacing w:after="0" w:line="240" w:lineRule="auto"/>
        <w:rPr>
          <w:rFonts w:ascii="Times New Roman" w:hAnsi="Times New Roman"/>
          <w:sz w:val="28"/>
          <w:szCs w:val="28"/>
        </w:rPr>
      </w:pPr>
    </w:p>
    <w:p w:rsidR="0029236B" w:rsidRPr="008E5910" w:rsidRDefault="0029236B" w:rsidP="00FC79E9">
      <w:pPr>
        <w:widowControl w:val="0"/>
        <w:spacing w:after="0" w:line="240" w:lineRule="auto"/>
        <w:ind w:firstLine="708"/>
        <w:rPr>
          <w:rFonts w:ascii="Times New Roman" w:hAnsi="Times New Roman"/>
          <w:sz w:val="28"/>
          <w:szCs w:val="28"/>
        </w:rPr>
      </w:pPr>
    </w:p>
    <w:p w:rsidR="0029236B" w:rsidRPr="008E5910" w:rsidRDefault="0029236B" w:rsidP="00FC79E9">
      <w:pPr>
        <w:widowControl w:val="0"/>
        <w:spacing w:after="0" w:line="240" w:lineRule="auto"/>
        <w:ind w:firstLine="708"/>
        <w:rPr>
          <w:rFonts w:ascii="Times New Roman" w:hAnsi="Times New Roman"/>
          <w:sz w:val="28"/>
          <w:szCs w:val="28"/>
        </w:rPr>
      </w:pPr>
    </w:p>
    <w:p w:rsidR="0029236B" w:rsidRPr="008E5910" w:rsidRDefault="0029236B" w:rsidP="00FC79E9">
      <w:pPr>
        <w:widowControl w:val="0"/>
        <w:spacing w:after="0" w:line="240" w:lineRule="auto"/>
        <w:ind w:firstLine="708"/>
        <w:rPr>
          <w:rFonts w:ascii="Times New Roman" w:hAnsi="Times New Roman"/>
          <w:sz w:val="28"/>
          <w:szCs w:val="28"/>
        </w:rPr>
      </w:pPr>
    </w:p>
    <w:p w:rsidR="0029236B" w:rsidRPr="008E5910" w:rsidRDefault="0029236B" w:rsidP="00FC79E9">
      <w:pPr>
        <w:widowControl w:val="0"/>
        <w:spacing w:after="0" w:line="240" w:lineRule="auto"/>
        <w:ind w:firstLine="708"/>
        <w:rPr>
          <w:rFonts w:ascii="Times New Roman" w:hAnsi="Times New Roman"/>
          <w:sz w:val="28"/>
          <w:szCs w:val="28"/>
        </w:rPr>
      </w:pPr>
    </w:p>
    <w:p w:rsidR="0029236B" w:rsidRPr="008E5910" w:rsidRDefault="0029236B" w:rsidP="00FC79E9">
      <w:pPr>
        <w:widowControl w:val="0"/>
        <w:spacing w:after="0" w:line="240" w:lineRule="auto"/>
        <w:ind w:firstLine="708"/>
        <w:rPr>
          <w:rFonts w:ascii="Times New Roman" w:hAnsi="Times New Roman"/>
          <w:sz w:val="28"/>
          <w:szCs w:val="28"/>
        </w:rPr>
      </w:pPr>
    </w:p>
    <w:p w:rsidR="0029236B" w:rsidRPr="008E5910" w:rsidRDefault="0029236B" w:rsidP="00FC79E9">
      <w:pPr>
        <w:widowControl w:val="0"/>
        <w:spacing w:after="0" w:line="240" w:lineRule="auto"/>
        <w:ind w:firstLine="708"/>
        <w:rPr>
          <w:rFonts w:ascii="Times New Roman" w:hAnsi="Times New Roman"/>
          <w:sz w:val="28"/>
          <w:szCs w:val="28"/>
        </w:rPr>
      </w:pPr>
    </w:p>
    <w:p w:rsidR="0029236B" w:rsidRPr="008E5910" w:rsidRDefault="0029236B" w:rsidP="00FC79E9">
      <w:pPr>
        <w:widowControl w:val="0"/>
        <w:spacing w:after="0" w:line="240" w:lineRule="auto"/>
        <w:ind w:firstLine="708"/>
        <w:rPr>
          <w:rFonts w:ascii="Times New Roman" w:hAnsi="Times New Roman"/>
          <w:sz w:val="28"/>
          <w:szCs w:val="28"/>
        </w:rPr>
      </w:pPr>
    </w:p>
    <w:p w:rsidR="0029236B" w:rsidRPr="008E5910" w:rsidRDefault="0029236B" w:rsidP="00FC79E9">
      <w:pPr>
        <w:widowControl w:val="0"/>
        <w:spacing w:after="0" w:line="240" w:lineRule="auto"/>
        <w:ind w:firstLine="708"/>
        <w:rPr>
          <w:rFonts w:ascii="Times New Roman" w:hAnsi="Times New Roman"/>
          <w:sz w:val="28"/>
          <w:szCs w:val="28"/>
        </w:rPr>
      </w:pPr>
    </w:p>
    <w:p w:rsidR="0029236B" w:rsidRPr="008E5910" w:rsidRDefault="0029236B" w:rsidP="00FC79E9">
      <w:pPr>
        <w:widowControl w:val="0"/>
        <w:spacing w:after="0" w:line="240" w:lineRule="auto"/>
        <w:ind w:firstLine="708"/>
        <w:rPr>
          <w:rFonts w:ascii="Times New Roman" w:hAnsi="Times New Roman"/>
          <w:sz w:val="28"/>
          <w:szCs w:val="28"/>
        </w:rPr>
      </w:pPr>
    </w:p>
    <w:p w:rsidR="0029236B" w:rsidRPr="008E5910" w:rsidRDefault="0029236B" w:rsidP="00FC79E9">
      <w:pPr>
        <w:widowControl w:val="0"/>
        <w:spacing w:after="0" w:line="240" w:lineRule="auto"/>
        <w:ind w:firstLine="708"/>
        <w:rPr>
          <w:rFonts w:ascii="Times New Roman" w:hAnsi="Times New Roman"/>
          <w:sz w:val="28"/>
          <w:szCs w:val="28"/>
        </w:rPr>
      </w:pPr>
    </w:p>
    <w:p w:rsidR="0029236B" w:rsidRPr="008E5910" w:rsidRDefault="0029236B" w:rsidP="00FC79E9">
      <w:pPr>
        <w:widowControl w:val="0"/>
        <w:spacing w:after="0" w:line="240" w:lineRule="auto"/>
        <w:ind w:firstLine="708"/>
        <w:rPr>
          <w:rFonts w:ascii="Times New Roman" w:hAnsi="Times New Roman"/>
          <w:sz w:val="28"/>
          <w:szCs w:val="28"/>
        </w:rPr>
      </w:pPr>
    </w:p>
    <w:p w:rsidR="0029236B" w:rsidRPr="008E5910" w:rsidRDefault="0029236B" w:rsidP="00FC79E9">
      <w:pPr>
        <w:widowControl w:val="0"/>
        <w:spacing w:after="0" w:line="240" w:lineRule="auto"/>
        <w:ind w:firstLine="708"/>
        <w:rPr>
          <w:rFonts w:ascii="Times New Roman" w:hAnsi="Times New Roman"/>
          <w:sz w:val="28"/>
          <w:szCs w:val="28"/>
        </w:rPr>
      </w:pPr>
    </w:p>
    <w:p w:rsidR="0029236B" w:rsidRPr="008E5910" w:rsidRDefault="0029236B" w:rsidP="00FC79E9">
      <w:pPr>
        <w:widowControl w:val="0"/>
        <w:spacing w:after="0" w:line="240" w:lineRule="auto"/>
        <w:rPr>
          <w:rFonts w:ascii="Times New Roman" w:hAnsi="Times New Roman"/>
          <w:sz w:val="28"/>
          <w:szCs w:val="28"/>
        </w:rPr>
      </w:pPr>
    </w:p>
    <w:p w:rsidR="00AC65CA" w:rsidRDefault="00AC65CA" w:rsidP="00FC79E9">
      <w:pPr>
        <w:widowControl w:val="0"/>
        <w:shd w:val="clear" w:color="auto" w:fill="FFFFFF"/>
        <w:autoSpaceDE w:val="0"/>
        <w:autoSpaceDN w:val="0"/>
        <w:adjustRightInd w:val="0"/>
        <w:spacing w:after="0" w:line="240" w:lineRule="auto"/>
        <w:jc w:val="center"/>
        <w:rPr>
          <w:rFonts w:ascii="Times New Roman" w:eastAsia="Times New Roman" w:hAnsi="Times New Roman"/>
          <w:b/>
          <w:color w:val="000000"/>
          <w:sz w:val="40"/>
          <w:szCs w:val="40"/>
          <w:lang w:eastAsia="ru-RU"/>
        </w:rPr>
        <w:sectPr w:rsidR="00AC65CA" w:rsidSect="00AC65CA">
          <w:pgSz w:w="11906" w:h="16838"/>
          <w:pgMar w:top="1134" w:right="851" w:bottom="1134" w:left="1418" w:header="709" w:footer="709" w:gutter="0"/>
          <w:pgNumType w:start="1"/>
          <w:cols w:space="708"/>
          <w:titlePg/>
          <w:docGrid w:linePitch="360"/>
        </w:sectPr>
      </w:pPr>
    </w:p>
    <w:p w:rsidR="00AC65CA" w:rsidRPr="00AC65CA" w:rsidRDefault="00AC65CA" w:rsidP="00CA5953">
      <w:pPr>
        <w:widowControl w:val="0"/>
        <w:shd w:val="clear" w:color="auto" w:fill="FFFFFF"/>
        <w:autoSpaceDE w:val="0"/>
        <w:autoSpaceDN w:val="0"/>
        <w:adjustRightInd w:val="0"/>
        <w:spacing w:after="0" w:line="240" w:lineRule="auto"/>
        <w:jc w:val="center"/>
        <w:rPr>
          <w:rFonts w:ascii="Times New Roman" w:eastAsiaTheme="minorHAnsi" w:hAnsi="Times New Roman"/>
          <w:sz w:val="24"/>
          <w:szCs w:val="24"/>
        </w:rPr>
      </w:pPr>
      <w:bookmarkStart w:id="0" w:name="_GoBack"/>
      <w:bookmarkEnd w:id="0"/>
    </w:p>
    <w:sectPr w:rsidR="00AC65CA" w:rsidRPr="00AC65CA" w:rsidSect="005B2B30">
      <w:pgSz w:w="11906" w:h="16838"/>
      <w:pgMar w:top="1134" w:right="1418" w:bottom="1134" w:left="85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5118F" w:rsidRDefault="00A5118F" w:rsidP="00FC79E9">
      <w:pPr>
        <w:spacing w:after="0" w:line="240" w:lineRule="auto"/>
      </w:pPr>
      <w:r>
        <w:separator/>
      </w:r>
    </w:p>
  </w:endnote>
  <w:endnote w:type="continuationSeparator" w:id="0">
    <w:p w:rsidR="00A5118F" w:rsidRDefault="00A5118F" w:rsidP="00FC79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5118F" w:rsidRDefault="00A5118F" w:rsidP="00FC79E9">
      <w:pPr>
        <w:spacing w:after="0" w:line="240" w:lineRule="auto"/>
      </w:pPr>
      <w:r>
        <w:separator/>
      </w:r>
    </w:p>
  </w:footnote>
  <w:footnote w:type="continuationSeparator" w:id="0">
    <w:p w:rsidR="00A5118F" w:rsidRDefault="00A5118F" w:rsidP="00FC79E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45726045"/>
      <w:docPartObj>
        <w:docPartGallery w:val="Page Numbers (Top of Page)"/>
        <w:docPartUnique/>
      </w:docPartObj>
    </w:sdtPr>
    <w:sdtEndPr>
      <w:rPr>
        <w:rFonts w:ascii="Times New Roman" w:hAnsi="Times New Roman"/>
        <w:sz w:val="24"/>
      </w:rPr>
    </w:sdtEndPr>
    <w:sdtContent>
      <w:p w:rsidR="00980838" w:rsidRPr="00FC79E9" w:rsidRDefault="00980838">
        <w:pPr>
          <w:pStyle w:val="a5"/>
          <w:jc w:val="center"/>
          <w:rPr>
            <w:rFonts w:ascii="Times New Roman" w:hAnsi="Times New Roman"/>
            <w:sz w:val="24"/>
          </w:rPr>
        </w:pPr>
        <w:r w:rsidRPr="00FC79E9">
          <w:rPr>
            <w:rFonts w:ascii="Times New Roman" w:hAnsi="Times New Roman"/>
            <w:sz w:val="24"/>
          </w:rPr>
          <w:fldChar w:fldCharType="begin"/>
        </w:r>
        <w:r w:rsidRPr="00FC79E9">
          <w:rPr>
            <w:rFonts w:ascii="Times New Roman" w:hAnsi="Times New Roman"/>
            <w:sz w:val="24"/>
          </w:rPr>
          <w:instrText>PAGE   \* MERGEFORMAT</w:instrText>
        </w:r>
        <w:r w:rsidRPr="00FC79E9">
          <w:rPr>
            <w:rFonts w:ascii="Times New Roman" w:hAnsi="Times New Roman"/>
            <w:sz w:val="24"/>
          </w:rPr>
          <w:fldChar w:fldCharType="separate"/>
        </w:r>
        <w:r w:rsidR="00CA5953">
          <w:rPr>
            <w:rFonts w:ascii="Times New Roman" w:hAnsi="Times New Roman"/>
            <w:noProof/>
            <w:sz w:val="24"/>
          </w:rPr>
          <w:t>2</w:t>
        </w:r>
        <w:r w:rsidRPr="00FC79E9">
          <w:rPr>
            <w:rFonts w:ascii="Times New Roman" w:hAnsi="Times New Roman"/>
            <w:sz w:val="24"/>
          </w:rPr>
          <w:fldChar w:fldCharType="end"/>
        </w:r>
      </w:p>
    </w:sdtContent>
  </w:sdt>
  <w:p w:rsidR="00980838" w:rsidRPr="00FC79E9" w:rsidRDefault="00980838">
    <w:pPr>
      <w:pStyle w:val="a5"/>
      <w:rPr>
        <w:rFonts w:ascii="Times New Roman" w:hAnsi="Times New Roman"/>
        <w:sz w:val="24"/>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236B"/>
    <w:rsid w:val="0029236B"/>
    <w:rsid w:val="00467F97"/>
    <w:rsid w:val="005B2B30"/>
    <w:rsid w:val="007C2FA1"/>
    <w:rsid w:val="008E5910"/>
    <w:rsid w:val="00980838"/>
    <w:rsid w:val="00A5118F"/>
    <w:rsid w:val="00A638BB"/>
    <w:rsid w:val="00AC65CA"/>
    <w:rsid w:val="00B2741E"/>
    <w:rsid w:val="00B63DF5"/>
    <w:rsid w:val="00CA5953"/>
    <w:rsid w:val="00CD5292"/>
    <w:rsid w:val="00D21304"/>
    <w:rsid w:val="00EB3227"/>
    <w:rsid w:val="00EC5A8C"/>
    <w:rsid w:val="00F97A4C"/>
    <w:rsid w:val="00FC79E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9236B"/>
    <w:rPr>
      <w:rFonts w:ascii="Calibri" w:eastAsia="Calibri" w:hAnsi="Calibri" w:cs="Times New Roman"/>
    </w:rPr>
  </w:style>
  <w:style w:type="paragraph" w:styleId="1">
    <w:name w:val="heading 1"/>
    <w:basedOn w:val="a"/>
    <w:next w:val="a"/>
    <w:link w:val="10"/>
    <w:qFormat/>
    <w:rsid w:val="00CA5953"/>
    <w:pPr>
      <w:keepNext/>
      <w:spacing w:after="0" w:line="240" w:lineRule="auto"/>
      <w:jc w:val="both"/>
      <w:outlineLvl w:val="0"/>
    </w:pPr>
    <w:rPr>
      <w:rFonts w:ascii="Times New Roman" w:eastAsia="Times New Roman" w:hAnsi="Times New Roman"/>
      <w:sz w:val="24"/>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29236B"/>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29236B"/>
    <w:rPr>
      <w:rFonts w:ascii="Tahoma" w:eastAsia="Calibri" w:hAnsi="Tahoma" w:cs="Tahoma"/>
      <w:sz w:val="16"/>
      <w:szCs w:val="16"/>
    </w:rPr>
  </w:style>
  <w:style w:type="paragraph" w:styleId="a5">
    <w:name w:val="header"/>
    <w:basedOn w:val="a"/>
    <w:link w:val="a6"/>
    <w:uiPriority w:val="99"/>
    <w:unhideWhenUsed/>
    <w:rsid w:val="00FC79E9"/>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FC79E9"/>
    <w:rPr>
      <w:rFonts w:ascii="Calibri" w:eastAsia="Calibri" w:hAnsi="Calibri" w:cs="Times New Roman"/>
    </w:rPr>
  </w:style>
  <w:style w:type="paragraph" w:styleId="a7">
    <w:name w:val="footer"/>
    <w:basedOn w:val="a"/>
    <w:link w:val="a8"/>
    <w:uiPriority w:val="99"/>
    <w:unhideWhenUsed/>
    <w:rsid w:val="00FC79E9"/>
    <w:pPr>
      <w:tabs>
        <w:tab w:val="center" w:pos="4677"/>
        <w:tab w:val="right" w:pos="9355"/>
      </w:tabs>
      <w:spacing w:after="0" w:line="240" w:lineRule="auto"/>
    </w:pPr>
  </w:style>
  <w:style w:type="character" w:customStyle="1" w:styleId="a8">
    <w:name w:val="Нижний колонтитул Знак"/>
    <w:basedOn w:val="a0"/>
    <w:link w:val="a7"/>
    <w:uiPriority w:val="99"/>
    <w:rsid w:val="00FC79E9"/>
    <w:rPr>
      <w:rFonts w:ascii="Calibri" w:eastAsia="Calibri" w:hAnsi="Calibri" w:cs="Times New Roman"/>
    </w:rPr>
  </w:style>
  <w:style w:type="character" w:customStyle="1" w:styleId="10">
    <w:name w:val="Заголовок 1 Знак"/>
    <w:basedOn w:val="a0"/>
    <w:link w:val="1"/>
    <w:rsid w:val="00CA5953"/>
    <w:rPr>
      <w:rFonts w:ascii="Times New Roman" w:eastAsia="Times New Roman" w:hAnsi="Times New Roman" w:cs="Times New Roman"/>
      <w:sz w:val="24"/>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9236B"/>
    <w:rPr>
      <w:rFonts w:ascii="Calibri" w:eastAsia="Calibri" w:hAnsi="Calibri" w:cs="Times New Roman"/>
    </w:rPr>
  </w:style>
  <w:style w:type="paragraph" w:styleId="1">
    <w:name w:val="heading 1"/>
    <w:basedOn w:val="a"/>
    <w:next w:val="a"/>
    <w:link w:val="10"/>
    <w:qFormat/>
    <w:rsid w:val="00CA5953"/>
    <w:pPr>
      <w:keepNext/>
      <w:spacing w:after="0" w:line="240" w:lineRule="auto"/>
      <w:jc w:val="both"/>
      <w:outlineLvl w:val="0"/>
    </w:pPr>
    <w:rPr>
      <w:rFonts w:ascii="Times New Roman" w:eastAsia="Times New Roman" w:hAnsi="Times New Roman"/>
      <w:sz w:val="24"/>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29236B"/>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29236B"/>
    <w:rPr>
      <w:rFonts w:ascii="Tahoma" w:eastAsia="Calibri" w:hAnsi="Tahoma" w:cs="Tahoma"/>
      <w:sz w:val="16"/>
      <w:szCs w:val="16"/>
    </w:rPr>
  </w:style>
  <w:style w:type="paragraph" w:styleId="a5">
    <w:name w:val="header"/>
    <w:basedOn w:val="a"/>
    <w:link w:val="a6"/>
    <w:uiPriority w:val="99"/>
    <w:unhideWhenUsed/>
    <w:rsid w:val="00FC79E9"/>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FC79E9"/>
    <w:rPr>
      <w:rFonts w:ascii="Calibri" w:eastAsia="Calibri" w:hAnsi="Calibri" w:cs="Times New Roman"/>
    </w:rPr>
  </w:style>
  <w:style w:type="paragraph" w:styleId="a7">
    <w:name w:val="footer"/>
    <w:basedOn w:val="a"/>
    <w:link w:val="a8"/>
    <w:uiPriority w:val="99"/>
    <w:unhideWhenUsed/>
    <w:rsid w:val="00FC79E9"/>
    <w:pPr>
      <w:tabs>
        <w:tab w:val="center" w:pos="4677"/>
        <w:tab w:val="right" w:pos="9355"/>
      </w:tabs>
      <w:spacing w:after="0" w:line="240" w:lineRule="auto"/>
    </w:pPr>
  </w:style>
  <w:style w:type="character" w:customStyle="1" w:styleId="a8">
    <w:name w:val="Нижний колонтитул Знак"/>
    <w:basedOn w:val="a0"/>
    <w:link w:val="a7"/>
    <w:uiPriority w:val="99"/>
    <w:rsid w:val="00FC79E9"/>
    <w:rPr>
      <w:rFonts w:ascii="Calibri" w:eastAsia="Calibri" w:hAnsi="Calibri" w:cs="Times New Roman"/>
    </w:rPr>
  </w:style>
  <w:style w:type="character" w:customStyle="1" w:styleId="10">
    <w:name w:val="Заголовок 1 Знак"/>
    <w:basedOn w:val="a0"/>
    <w:link w:val="1"/>
    <w:rsid w:val="00CA5953"/>
    <w:rPr>
      <w:rFonts w:ascii="Times New Roman" w:eastAsia="Times New Roman" w:hAnsi="Times New Roman" w:cs="Times New Roman"/>
      <w:sz w:val="24"/>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94464202">
      <w:bodyDiv w:val="1"/>
      <w:marLeft w:val="0"/>
      <w:marRight w:val="0"/>
      <w:marTop w:val="0"/>
      <w:marBottom w:val="0"/>
      <w:divBdr>
        <w:top w:val="none" w:sz="0" w:space="0" w:color="auto"/>
        <w:left w:val="none" w:sz="0" w:space="0" w:color="auto"/>
        <w:bottom w:val="none" w:sz="0" w:space="0" w:color="auto"/>
        <w:right w:val="none" w:sz="0" w:space="0" w:color="auto"/>
      </w:divBdr>
    </w:div>
    <w:div w:id="971710667">
      <w:bodyDiv w:val="1"/>
      <w:marLeft w:val="0"/>
      <w:marRight w:val="0"/>
      <w:marTop w:val="0"/>
      <w:marBottom w:val="0"/>
      <w:divBdr>
        <w:top w:val="none" w:sz="0" w:space="0" w:color="auto"/>
        <w:left w:val="none" w:sz="0" w:space="0" w:color="auto"/>
        <w:bottom w:val="none" w:sz="0" w:space="0" w:color="auto"/>
        <w:right w:val="none" w:sz="0" w:space="0" w:color="auto"/>
      </w:divBdr>
    </w:div>
    <w:div w:id="17144287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TotalTime>
  <Pages>7</Pages>
  <Words>1200</Words>
  <Characters>6843</Characters>
  <Application>Microsoft Office Word</Application>
  <DocSecurity>0</DocSecurity>
  <Lines>57</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8027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USER</cp:lastModifiedBy>
  <cp:revision>13</cp:revision>
  <cp:lastPrinted>2019-03-06T11:07:00Z</cp:lastPrinted>
  <dcterms:created xsi:type="dcterms:W3CDTF">2018-09-14T06:20:00Z</dcterms:created>
  <dcterms:modified xsi:type="dcterms:W3CDTF">2019-03-12T04:34:00Z</dcterms:modified>
</cp:coreProperties>
</file>