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2628C" w14:textId="59B94A9B" w:rsidR="00AA2657" w:rsidRPr="00AA2657" w:rsidRDefault="00AA2657" w:rsidP="00AA26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A265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321915D" wp14:editId="38C78800">
            <wp:extent cx="530225" cy="86169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B4C74" w14:textId="77777777" w:rsidR="00AA2657" w:rsidRPr="00AA2657" w:rsidRDefault="00AA2657" w:rsidP="00AA26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A26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1D50F5CE" w14:textId="77777777" w:rsidR="00AA2657" w:rsidRPr="00AA2657" w:rsidRDefault="00AA2657" w:rsidP="00AA26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A26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45F29662" w14:textId="77777777" w:rsidR="00AA2657" w:rsidRPr="00AA2657" w:rsidRDefault="00AA2657" w:rsidP="00AA2657">
      <w:pPr>
        <w:keepNext/>
        <w:spacing w:before="120"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pacing w:val="20"/>
          <w:w w:val="120"/>
          <w:sz w:val="48"/>
          <w:szCs w:val="48"/>
          <w:lang w:eastAsia="ru-RU"/>
        </w:rPr>
      </w:pPr>
      <w:r w:rsidRPr="00AA2657">
        <w:rPr>
          <w:rFonts w:ascii="Times New Roman" w:eastAsia="Arial Unicode MS" w:hAnsi="Times New Roman" w:cs="Times New Roman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06801070" w14:textId="68166119" w:rsidR="00AA2657" w:rsidRPr="00AA2657" w:rsidRDefault="00AA2657" w:rsidP="00AA2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5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FA7CAF2" wp14:editId="3FF2FE66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F98230" id="Прямая соединительная линия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TvAgIAAKsDAAAOAAAAZHJzL2Uyb0RvYy54bWysU01uEzEU3iNxB8t7MpOqDXSUSRcpZVMg&#10;UsMBHNuTseo/2U4m2QFrpByBK7CgUqUCZ5i5Ec/OJBTYIWZhPb+fz9/73pvxxUZJtObOC6NLPBzk&#10;GHFNDRN6WeJ386tnLzDygWhGpNG8xFvu8cXk6ZNxYwt+YmojGXcIQLQvGlviOgRbZJmnNVfED4zl&#10;GoKVcYoEuLplxhxpAF3J7CTPR1ljHLPOUO49eC/3QTxJ+FXFaXhbVZ4HJEsM3EI6XToX8cwmY1Is&#10;HbG1oD0N8g8sFBEaHj1CXZJA0MqJv6CUoM54U4UBNSozVSUoTz1AN8P8j25uamJ56gXE8fYok/9/&#10;sPTNeuaQYCU+xUgTBSNqP3fvu137rf3S7VD3of3R3rVf2/v2e3vffQT7ofsEdgy2D717h06jko31&#10;BQBO9cxFLehG39hrQ2890mZaE73kqaP51sIzw1iR/VYSL94Cn0Xz2jDIIatgkqybyqkICYKhTZre&#10;9jg9vgmIgnOUn4/yHIZMD7GMFIdC63x4xY1C0SixFDoKSwqyvvYhEiHFISW6tbkSUqblkBo1JT57&#10;PjyL0MqCVAGW5XZe9yP3RgoW02Ohd8vFVDq0JnHh0pf6hMjjNGdWmiX4mhP2srcDEXJvAx2pe3mi&#10;InttF4ZtZ+4gG2xE4t1vb1y5x/dU/esfm/wEAAD//wMAUEsDBBQABgAIAAAAIQBwLyjt1gAAAAQB&#10;AAAPAAAAZHJzL2Rvd25yZXYueG1sTI9BTsMwEEX3SL2DNZXYUbsFqjTEqapWHIDAgqUbD0lUexzZ&#10;bhs4PQMbWD790f9vqu3knbhgTEMgDcuFAoHUBjtQp+Ht9fmuAJGyIWtcINTwiQm29eymMqUNV3rB&#10;S5M7wSWUSqOhz3kspUxtj96kRRiROPsI0ZvMGDtpo7lyuXdypdRaejMQL/RmxH2P7ak5ew1NUO4w&#10;7e5d81U8vB9CW4zxMWl9O592TyAyTvnvGH70WR1qdjqGM9kknAZ+JGvYsD6Hm7ViPv6yrCv5X77+&#10;BgAA//8DAFBLAQItABQABgAIAAAAIQC2gziS/gAAAOEBAAATAAAAAAAAAAAAAAAAAAAAAABbQ29u&#10;dGVudF9UeXBlc10ueG1sUEsBAi0AFAAGAAgAAAAhADj9If/WAAAAlAEAAAsAAAAAAAAAAAAAAAAA&#10;LwEAAF9yZWxzLy5yZWxzUEsBAi0AFAAGAAgAAAAhAPWFBO8CAgAAqwMAAA4AAAAAAAAAAAAAAAAA&#10;LgIAAGRycy9lMm9Eb2MueG1sUEsBAi0AFAAGAAgAAAAhAHAvKO3WAAAABAEAAA8AAAAAAAAAAAAA&#10;AAAAXAQAAGRycy9kb3ducmV2LnhtbFBLBQYAAAAABAAEAPMAAABfBQAAAAA=&#10;" strokeweight="4.5pt">
                <v:stroke linestyle="thickThin"/>
              </v:line>
            </w:pict>
          </mc:Fallback>
        </mc:AlternateContent>
      </w:r>
    </w:p>
    <w:p w14:paraId="7A033C33" w14:textId="73BE8E7E" w:rsidR="00AA2657" w:rsidRPr="00AA2657" w:rsidRDefault="00AA2657" w:rsidP="00AA26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26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22.04.2020 года № 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48</w:t>
      </w:r>
      <w:bookmarkStart w:id="0" w:name="_GoBack"/>
      <w:bookmarkEnd w:id="0"/>
    </w:p>
    <w:p w14:paraId="69297479" w14:textId="77777777" w:rsidR="00AA2657" w:rsidRPr="00AA2657" w:rsidRDefault="00AA2657" w:rsidP="00AA26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6664136" w14:textId="77777777" w:rsidR="00AA2657" w:rsidRPr="00AA2657" w:rsidRDefault="00AA2657" w:rsidP="00AA26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2657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Среднеуральск</w:t>
      </w:r>
    </w:p>
    <w:p w14:paraId="21E4E528" w14:textId="77777777" w:rsidR="00AA2657" w:rsidRDefault="00AA2657" w:rsidP="003C5792">
      <w:pPr>
        <w:pStyle w:val="ConsPlusTitle"/>
        <w:jc w:val="center"/>
        <w:rPr>
          <w:rFonts w:ascii="Liberation Serif" w:hAnsi="Liberation Serif" w:cs="Liberation Serif"/>
          <w:bCs/>
          <w:i/>
          <w:sz w:val="28"/>
          <w:szCs w:val="28"/>
        </w:rPr>
      </w:pPr>
    </w:p>
    <w:p w14:paraId="18FCA327" w14:textId="65B668F1" w:rsidR="006C3926" w:rsidRPr="003C5792" w:rsidRDefault="00FA60E3" w:rsidP="003C5792">
      <w:pPr>
        <w:pStyle w:val="ConsPlusTitle"/>
        <w:jc w:val="center"/>
        <w:rPr>
          <w:rFonts w:ascii="Liberation Serif" w:hAnsi="Liberation Serif" w:cs="Liberation Serif"/>
          <w:bCs/>
          <w:i/>
          <w:sz w:val="28"/>
          <w:szCs w:val="28"/>
        </w:rPr>
      </w:pPr>
      <w:r w:rsidRPr="003C5792">
        <w:rPr>
          <w:rFonts w:ascii="Liberation Serif" w:hAnsi="Liberation Serif" w:cs="Liberation Serif"/>
          <w:bCs/>
          <w:i/>
          <w:sz w:val="28"/>
          <w:szCs w:val="28"/>
        </w:rPr>
        <w:t>О</w:t>
      </w:r>
      <w:r w:rsidR="006C3926" w:rsidRPr="003C5792">
        <w:rPr>
          <w:rFonts w:ascii="Liberation Serif" w:hAnsi="Liberation Serif" w:cs="Liberation Serif"/>
          <w:bCs/>
          <w:i/>
          <w:sz w:val="28"/>
          <w:szCs w:val="28"/>
        </w:rPr>
        <w:t>б</w:t>
      </w:r>
      <w:r w:rsidRPr="003C5792">
        <w:rPr>
          <w:rFonts w:ascii="Liberation Serif" w:hAnsi="Liberation Serif" w:cs="Liberation Serif"/>
          <w:bCs/>
          <w:i/>
          <w:sz w:val="28"/>
          <w:szCs w:val="28"/>
        </w:rPr>
        <w:t xml:space="preserve"> </w:t>
      </w:r>
      <w:r w:rsidR="006C3926" w:rsidRPr="003C5792">
        <w:rPr>
          <w:rFonts w:ascii="Liberation Serif" w:hAnsi="Liberation Serif" w:cs="Liberation Serif"/>
          <w:bCs/>
          <w:i/>
          <w:sz w:val="28"/>
          <w:szCs w:val="28"/>
        </w:rPr>
        <w:t>утверждении Порядка осуществления муниципальным бюджетным и автономным учреждением городского округа Среднеуральск полномочий исполнительного органа местного самоуправления городского округа Среднеуральск по исполнению публичных обязательств перед физическим лицом, подлежащих исполнению в денежной форме, и финансового обеспечения их осуществления</w:t>
      </w:r>
      <w:r w:rsidRPr="003C5792">
        <w:rPr>
          <w:rFonts w:ascii="Liberation Serif" w:hAnsi="Liberation Serif" w:cs="Liberation Serif"/>
          <w:bCs/>
          <w:i/>
          <w:sz w:val="28"/>
          <w:szCs w:val="28"/>
        </w:rPr>
        <w:t xml:space="preserve"> </w:t>
      </w:r>
    </w:p>
    <w:p w14:paraId="2F0BBE99" w14:textId="228B1B7E" w:rsidR="00FA60E3" w:rsidRPr="003C5792" w:rsidRDefault="00FA60E3" w:rsidP="003C5792">
      <w:pPr>
        <w:pStyle w:val="ConsPlusTitle"/>
        <w:ind w:firstLine="567"/>
        <w:jc w:val="center"/>
        <w:rPr>
          <w:rFonts w:ascii="Liberation Serif" w:hAnsi="Liberation Serif" w:cs="Liberation Serif"/>
          <w:bCs/>
          <w:i/>
          <w:sz w:val="28"/>
          <w:szCs w:val="28"/>
        </w:rPr>
      </w:pPr>
    </w:p>
    <w:p w14:paraId="4DAA88BD" w14:textId="77777777" w:rsidR="003C5792" w:rsidRPr="003C5792" w:rsidRDefault="003C5792" w:rsidP="003C5792">
      <w:pPr>
        <w:pStyle w:val="ConsPlusTitle"/>
        <w:ind w:firstLine="567"/>
        <w:jc w:val="center"/>
        <w:rPr>
          <w:rFonts w:ascii="Liberation Serif" w:hAnsi="Liberation Serif" w:cs="Liberation Serif"/>
          <w:bCs/>
          <w:i/>
          <w:sz w:val="28"/>
          <w:szCs w:val="28"/>
        </w:rPr>
      </w:pPr>
    </w:p>
    <w:p w14:paraId="709BCC98" w14:textId="0659CB38" w:rsidR="00FA60E3" w:rsidRPr="003C5792" w:rsidRDefault="00FA60E3" w:rsidP="003C5792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В целях реализации на территории городского округа Среднеуральск Федерального закона от 28 мая 2010 года </w:t>
      </w:r>
      <w:r w:rsidR="003C5792"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№</w:t>
      </w: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в соответствии со статьей 9.2 Федерального закона от 12 января 1996 года </w:t>
      </w:r>
      <w:r w:rsidR="003C5792"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№</w:t>
      </w: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7-ФЗ "О некоммерческих организациях", статьей 2 Федерального закона от 3 ноября 2006 года </w:t>
      </w:r>
      <w:r w:rsidR="003C5792"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№</w:t>
      </w: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174-ФЗ «Об автономных учреждениях» и </w:t>
      </w:r>
      <w:r w:rsidR="003C5792"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постановлением </w:t>
      </w: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Правительства Свердловской области от 8 февраля 2011 года </w:t>
      </w:r>
      <w:r w:rsid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br/>
      </w:r>
      <w:r w:rsidR="003C5792"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№</w:t>
      </w: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75-ПП "Об утверждении порядка осуществления государственным бюджетным учреждением Свердловской области и государственным автономным учреждением Свердловской области полномочий исполнительного органа государственной власти Свердловской области по исполнению публичных обязательств перед физическим лицом, подлежащих исполнению в денежной форме, и финансового обеспечения их осуществления" </w:t>
      </w:r>
    </w:p>
    <w:p w14:paraId="695F05F2" w14:textId="77777777" w:rsidR="00FA60E3" w:rsidRPr="003C5792" w:rsidRDefault="00FA60E3" w:rsidP="003C5792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3C579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ПОСТАНОВЛЯЕТ: </w:t>
      </w:r>
    </w:p>
    <w:p w14:paraId="680AA0B3" w14:textId="77777777" w:rsidR="009C2A84" w:rsidRPr="003C5792" w:rsidRDefault="009C2A84" w:rsidP="003C5792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Утвердить Порядок осуществления муниципальным бюджетным и автономным учреждением городского округа Среднеуральск полномочий исполнительного органа местного самоуправления городского округа Среднеуральск по исполнению публичных обязательств перед физическим лицом, подлежащих исполнению в денежной форме, и финансового обеспечения их осуществления (далее – Порядок) (прилагается).</w:t>
      </w:r>
    </w:p>
    <w:p w14:paraId="2EE7537F" w14:textId="77777777" w:rsidR="003C5792" w:rsidRDefault="007F3295" w:rsidP="003C5792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Признать </w:t>
      </w:r>
      <w:r w:rsidR="003C5792"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постановление главы </w:t>
      </w: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администрации городского округа Среднеуральск от 20.06.2011 № 342 «Об утверждении Порядка осуществления муниципальным бюджетным учреждением городского округа Среднеуральск </w:t>
      </w:r>
    </w:p>
    <w:p w14:paraId="379EACD1" w14:textId="77777777" w:rsidR="003C5792" w:rsidRDefault="003C5792">
      <w:pPr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br w:type="page"/>
      </w:r>
    </w:p>
    <w:p w14:paraId="7AC3E24B" w14:textId="7B7AF890" w:rsidR="007F3295" w:rsidRPr="003C5792" w:rsidRDefault="007F3295" w:rsidP="003C5792">
      <w:pPr>
        <w:widowControl w:val="0"/>
        <w:tabs>
          <w:tab w:val="left" w:pos="993"/>
        </w:tabs>
        <w:spacing w:after="0" w:line="240" w:lineRule="auto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lastRenderedPageBreak/>
        <w:t>полномочий исполнительного органа местного самоуправления городского округа Среднеуральск по исполнению публичных обязательств перед физическим лицом, подлежащих исполнению в денежной форме, и финансового обеспечения их осуществления» утратившим силу.</w:t>
      </w:r>
    </w:p>
    <w:p w14:paraId="47CD4D55" w14:textId="5588A342" w:rsidR="006B28A5" w:rsidRPr="003C5792" w:rsidRDefault="009C2A84" w:rsidP="003C579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3</w:t>
      </w:r>
      <w:r w:rsidR="006B28A5" w:rsidRPr="003C5792">
        <w:rPr>
          <w:rFonts w:ascii="Liberation Serif" w:hAnsi="Liberation Serif" w:cs="Liberation Serif"/>
          <w:sz w:val="28"/>
          <w:szCs w:val="28"/>
        </w:rPr>
        <w:t xml:space="preserve">. Настоящее </w:t>
      </w:r>
      <w:r w:rsidR="003C5792" w:rsidRPr="003C5792">
        <w:rPr>
          <w:rFonts w:ascii="Liberation Serif" w:hAnsi="Liberation Serif" w:cs="Liberation Serif"/>
          <w:sz w:val="28"/>
          <w:szCs w:val="28"/>
        </w:rPr>
        <w:t xml:space="preserve">постановление </w:t>
      </w:r>
      <w:r w:rsidR="00E45AF9" w:rsidRPr="003C5792">
        <w:rPr>
          <w:rFonts w:ascii="Liberation Serif" w:hAnsi="Liberation Serif" w:cs="Liberation Serif"/>
          <w:sz w:val="28"/>
          <w:szCs w:val="28"/>
        </w:rPr>
        <w:t xml:space="preserve">вступает в силу с момента его </w:t>
      </w:r>
      <w:r w:rsidRPr="003C5792">
        <w:rPr>
          <w:rFonts w:ascii="Liberation Serif" w:hAnsi="Liberation Serif" w:cs="Liberation Serif"/>
          <w:sz w:val="28"/>
          <w:szCs w:val="28"/>
        </w:rPr>
        <w:t>подписания</w:t>
      </w:r>
      <w:r w:rsidR="00E45AF9" w:rsidRPr="003C5792">
        <w:rPr>
          <w:rFonts w:ascii="Liberation Serif" w:hAnsi="Liberation Serif" w:cs="Liberation Serif"/>
          <w:sz w:val="28"/>
          <w:szCs w:val="28"/>
        </w:rPr>
        <w:t>.</w:t>
      </w:r>
    </w:p>
    <w:p w14:paraId="2A1C99E9" w14:textId="723C40E9" w:rsidR="006B28A5" w:rsidRPr="003C5792" w:rsidRDefault="006B28A5" w:rsidP="003C579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4. </w:t>
      </w:r>
      <w:r w:rsidR="003C5792">
        <w:rPr>
          <w:rFonts w:ascii="Liberation Serif" w:hAnsi="Liberation Serif" w:cs="Liberation Serif"/>
          <w:sz w:val="28"/>
          <w:szCs w:val="28"/>
        </w:rPr>
        <w:t>О</w:t>
      </w:r>
      <w:r w:rsidR="003C5792" w:rsidRPr="003C5792">
        <w:rPr>
          <w:rFonts w:ascii="Liberation Serif" w:hAnsi="Liberation Serif" w:cs="Liberation Serif"/>
          <w:sz w:val="28"/>
          <w:szCs w:val="28"/>
        </w:rPr>
        <w:t xml:space="preserve">публиковать </w:t>
      </w:r>
      <w:r w:rsidR="003C5792">
        <w:rPr>
          <w:rFonts w:ascii="Liberation Serif" w:hAnsi="Liberation Serif" w:cs="Liberation Serif"/>
          <w:sz w:val="28"/>
          <w:szCs w:val="28"/>
        </w:rPr>
        <w:t>н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астоящее </w:t>
      </w:r>
      <w:r w:rsidR="003C5792">
        <w:rPr>
          <w:rFonts w:ascii="Liberation Serif" w:hAnsi="Liberation Serif" w:cs="Liberation Serif"/>
          <w:sz w:val="28"/>
          <w:szCs w:val="28"/>
        </w:rPr>
        <w:t>п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остановление в </w:t>
      </w:r>
      <w:r w:rsidR="00E45AF9" w:rsidRPr="003C5792">
        <w:rPr>
          <w:rFonts w:ascii="Liberation Serif" w:hAnsi="Liberation Serif" w:cs="Liberation Serif"/>
          <w:sz w:val="28"/>
          <w:szCs w:val="28"/>
        </w:rPr>
        <w:t xml:space="preserve">газете </w:t>
      </w:r>
      <w:r w:rsidRPr="003C5792">
        <w:rPr>
          <w:rFonts w:ascii="Liberation Serif" w:hAnsi="Liberation Serif" w:cs="Liberation Serif"/>
          <w:sz w:val="28"/>
          <w:szCs w:val="28"/>
        </w:rPr>
        <w:t>"</w:t>
      </w:r>
      <w:r w:rsidR="00E45AF9" w:rsidRPr="003C5792">
        <w:rPr>
          <w:rFonts w:ascii="Liberation Serif" w:hAnsi="Liberation Serif" w:cs="Liberation Serif"/>
          <w:sz w:val="28"/>
          <w:szCs w:val="28"/>
        </w:rPr>
        <w:t>Среднеуральская волна</w:t>
      </w:r>
      <w:r w:rsidRPr="003C5792">
        <w:rPr>
          <w:rFonts w:ascii="Liberation Serif" w:hAnsi="Liberation Serif" w:cs="Liberation Serif"/>
          <w:sz w:val="28"/>
          <w:szCs w:val="28"/>
        </w:rPr>
        <w:t>"</w:t>
      </w:r>
      <w:r w:rsidR="00E45AF9" w:rsidRPr="003C5792">
        <w:rPr>
          <w:rFonts w:ascii="Liberation Serif" w:hAnsi="Liberation Serif" w:cs="Liberation Serif"/>
          <w:sz w:val="28"/>
          <w:szCs w:val="28"/>
        </w:rPr>
        <w:t xml:space="preserve"> и разместить на официальном сайте городского округа Среднеуральск</w:t>
      </w:r>
      <w:r w:rsidRPr="003C5792">
        <w:rPr>
          <w:rFonts w:ascii="Liberation Serif" w:hAnsi="Liberation Serif" w:cs="Liberation Serif"/>
          <w:sz w:val="28"/>
          <w:szCs w:val="28"/>
        </w:rPr>
        <w:t>.</w:t>
      </w:r>
    </w:p>
    <w:p w14:paraId="264945EE" w14:textId="77777777" w:rsidR="00FA60E3" w:rsidRPr="003C5792" w:rsidRDefault="00E45AF9" w:rsidP="003C579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5</w:t>
      </w:r>
      <w:r w:rsidR="00FA60E3" w:rsidRPr="003C5792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. Контроль за исполнением настоящего постановления оставляю за собой.</w:t>
      </w:r>
    </w:p>
    <w:p w14:paraId="019DFE16" w14:textId="77777777" w:rsidR="003C5792" w:rsidRDefault="003C5792" w:rsidP="003C5792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52124483" w14:textId="77777777" w:rsidR="003C5792" w:rsidRDefault="003C5792" w:rsidP="003C5792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702D66D6" w14:textId="77777777" w:rsidR="003C5792" w:rsidRDefault="003C5792" w:rsidP="003C5792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5DDE0F17" w14:textId="77777777" w:rsidR="003C5792" w:rsidRDefault="003C5792" w:rsidP="003C5792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52F59D0A" w14:textId="2F219537" w:rsidR="00FA60E3" w:rsidRPr="003C5792" w:rsidRDefault="00FA60E3" w:rsidP="003C5792">
      <w:pPr>
        <w:widowControl w:val="0"/>
        <w:tabs>
          <w:tab w:val="left" w:pos="765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3C579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Глава администрации городского округа</w:t>
      </w:r>
      <w:r w:rsidRPr="003C579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ab/>
      </w:r>
      <w:r w:rsidR="00E45AF9" w:rsidRPr="003C579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А.А. Зашляпин</w:t>
      </w:r>
    </w:p>
    <w:p w14:paraId="134DA207" w14:textId="77777777" w:rsidR="003C5792" w:rsidRDefault="003C5792" w:rsidP="003C5792">
      <w:pPr>
        <w:widowControl w:val="0"/>
        <w:spacing w:after="0" w:line="240" w:lineRule="auto"/>
        <w:ind w:firstLine="567"/>
        <w:jc w:val="both"/>
        <w:rPr>
          <w:rFonts w:ascii="Liberation Serif" w:hAnsi="Liberation Serif" w:cs="Liberation Serif"/>
        </w:rPr>
        <w:sectPr w:rsidR="003C5792" w:rsidSect="00AA2657">
          <w:headerReference w:type="default" r:id="rId8"/>
          <w:pgSz w:w="11906" w:h="16838"/>
          <w:pgMar w:top="426" w:right="851" w:bottom="1134" w:left="1418" w:header="709" w:footer="709" w:gutter="0"/>
          <w:cols w:space="708"/>
          <w:titlePg/>
          <w:docGrid w:linePitch="360"/>
        </w:sectPr>
      </w:pPr>
    </w:p>
    <w:p w14:paraId="7622C1A0" w14:textId="244DA1D0" w:rsidR="00D515C1" w:rsidRPr="003C5792" w:rsidRDefault="00345727" w:rsidP="003C5792">
      <w:pPr>
        <w:widowControl w:val="0"/>
        <w:spacing w:after="0" w:line="240" w:lineRule="auto"/>
        <w:ind w:firstLine="5103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3C5792">
        <w:rPr>
          <w:rFonts w:ascii="Liberation Serif" w:hAnsi="Liberation Serif" w:cs="Liberation Serif"/>
          <w:b/>
          <w:sz w:val="28"/>
          <w:szCs w:val="28"/>
        </w:rPr>
        <w:lastRenderedPageBreak/>
        <w:t>УТВЕРЖДЕН</w:t>
      </w:r>
    </w:p>
    <w:p w14:paraId="2E6B208B" w14:textId="7C6E5CA4" w:rsidR="00345727" w:rsidRPr="003C5792" w:rsidRDefault="003C5792" w:rsidP="003C5792">
      <w:pPr>
        <w:widowControl w:val="0"/>
        <w:spacing w:after="0" w:line="240" w:lineRule="auto"/>
        <w:ind w:firstLine="5103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постановлением </w:t>
      </w:r>
      <w:r w:rsidR="00345727" w:rsidRPr="003C5792">
        <w:rPr>
          <w:rFonts w:ascii="Liberation Serif" w:hAnsi="Liberation Serif" w:cs="Liberation Serif"/>
          <w:sz w:val="28"/>
          <w:szCs w:val="28"/>
        </w:rPr>
        <w:t>администрации</w:t>
      </w:r>
    </w:p>
    <w:p w14:paraId="5ECC536E" w14:textId="2DB13A43" w:rsidR="00345727" w:rsidRPr="003C5792" w:rsidRDefault="00345727" w:rsidP="003C5792">
      <w:pPr>
        <w:widowControl w:val="0"/>
        <w:spacing w:after="0" w:line="240" w:lineRule="auto"/>
        <w:ind w:firstLine="5103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городского о</w:t>
      </w:r>
      <w:r w:rsidR="003C5792">
        <w:rPr>
          <w:rFonts w:ascii="Liberation Serif" w:hAnsi="Liberation Serif" w:cs="Liberation Serif"/>
          <w:sz w:val="28"/>
          <w:szCs w:val="28"/>
        </w:rPr>
        <w:t>к</w:t>
      </w:r>
      <w:r w:rsidRPr="003C5792">
        <w:rPr>
          <w:rFonts w:ascii="Liberation Serif" w:hAnsi="Liberation Serif" w:cs="Liberation Serif"/>
          <w:sz w:val="28"/>
          <w:szCs w:val="28"/>
        </w:rPr>
        <w:t>руга Среднеуральск</w:t>
      </w:r>
    </w:p>
    <w:p w14:paraId="5FA9821E" w14:textId="5A4C68BE" w:rsidR="00345727" w:rsidRPr="003C5792" w:rsidRDefault="00345727" w:rsidP="003C5792">
      <w:pPr>
        <w:widowControl w:val="0"/>
        <w:spacing w:after="0" w:line="240" w:lineRule="auto"/>
        <w:ind w:firstLine="5103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от </w:t>
      </w:r>
      <w:r w:rsidR="00AA2657">
        <w:rPr>
          <w:rFonts w:ascii="Liberation Serif" w:hAnsi="Liberation Serif" w:cs="Liberation Serif"/>
          <w:sz w:val="28"/>
          <w:szCs w:val="28"/>
        </w:rPr>
        <w:t>22.04.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2020 № </w:t>
      </w:r>
      <w:r w:rsidR="00AA2657">
        <w:rPr>
          <w:rFonts w:ascii="Liberation Serif" w:hAnsi="Liberation Serif" w:cs="Liberation Serif"/>
          <w:sz w:val="28"/>
          <w:szCs w:val="28"/>
        </w:rPr>
        <w:t>248</w:t>
      </w:r>
    </w:p>
    <w:p w14:paraId="04F1ACF7" w14:textId="51CE4714" w:rsidR="00345727" w:rsidRDefault="00345727" w:rsidP="003C5792">
      <w:pPr>
        <w:widowControl w:val="0"/>
        <w:spacing w:after="0" w:line="240" w:lineRule="auto"/>
        <w:ind w:firstLine="567"/>
        <w:jc w:val="right"/>
        <w:rPr>
          <w:rFonts w:ascii="Liberation Serif" w:hAnsi="Liberation Serif" w:cs="Liberation Serif"/>
          <w:sz w:val="28"/>
          <w:szCs w:val="28"/>
        </w:rPr>
      </w:pPr>
    </w:p>
    <w:p w14:paraId="7189A7DA" w14:textId="77777777" w:rsidR="003C5792" w:rsidRPr="003C5792" w:rsidRDefault="003C5792" w:rsidP="003C5792">
      <w:pPr>
        <w:widowControl w:val="0"/>
        <w:spacing w:after="0" w:line="240" w:lineRule="auto"/>
        <w:ind w:firstLine="567"/>
        <w:jc w:val="right"/>
        <w:rPr>
          <w:rFonts w:ascii="Liberation Serif" w:hAnsi="Liberation Serif" w:cs="Liberation Serif"/>
          <w:sz w:val="28"/>
          <w:szCs w:val="28"/>
        </w:rPr>
      </w:pPr>
    </w:p>
    <w:p w14:paraId="46854111" w14:textId="77777777" w:rsidR="00345727" w:rsidRPr="003C5792" w:rsidRDefault="00345727" w:rsidP="003C5792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5792">
        <w:rPr>
          <w:rFonts w:ascii="Liberation Serif" w:hAnsi="Liberation Serif" w:cs="Liberation Serif"/>
          <w:b/>
          <w:sz w:val="28"/>
          <w:szCs w:val="28"/>
        </w:rPr>
        <w:t>ПОРЯДОК</w:t>
      </w:r>
    </w:p>
    <w:p w14:paraId="79A56842" w14:textId="226082A1" w:rsidR="00345727" w:rsidRPr="003C5792" w:rsidRDefault="00345727" w:rsidP="003C5792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5792">
        <w:rPr>
          <w:rFonts w:ascii="Liberation Serif" w:hAnsi="Liberation Serif" w:cs="Liberation Serif"/>
          <w:b/>
          <w:sz w:val="28"/>
          <w:szCs w:val="28"/>
        </w:rPr>
        <w:t>осуществления муниципальным бюджетным и автономным учреждением городского округа Среднеуральск полномочий</w:t>
      </w:r>
      <w:r w:rsidR="003C5792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3C5792">
        <w:rPr>
          <w:rFonts w:ascii="Liberation Serif" w:hAnsi="Liberation Serif" w:cs="Liberation Serif"/>
          <w:b/>
          <w:sz w:val="28"/>
          <w:szCs w:val="28"/>
        </w:rPr>
        <w:t xml:space="preserve">исполнительного органа местного самоуправления городского округа Среднеуральск </w:t>
      </w:r>
      <w:r w:rsidR="003C5792">
        <w:rPr>
          <w:rFonts w:ascii="Liberation Serif" w:hAnsi="Liberation Serif" w:cs="Liberation Serif"/>
          <w:b/>
          <w:sz w:val="28"/>
          <w:szCs w:val="28"/>
        </w:rPr>
        <w:br/>
      </w:r>
      <w:r w:rsidRPr="003C5792">
        <w:rPr>
          <w:rFonts w:ascii="Liberation Serif" w:hAnsi="Liberation Serif" w:cs="Liberation Serif"/>
          <w:b/>
          <w:sz w:val="28"/>
          <w:szCs w:val="28"/>
        </w:rPr>
        <w:t>по исполнению публичных обязательств перед физическим лицом, подлежащих исполнению в денежной форме, и финансового обеспечения их осуществления</w:t>
      </w:r>
    </w:p>
    <w:p w14:paraId="599D9926" w14:textId="77777777" w:rsidR="00345727" w:rsidRPr="003C5792" w:rsidRDefault="00345727" w:rsidP="003C5792">
      <w:pPr>
        <w:widowControl w:val="0"/>
        <w:spacing w:after="0" w:line="240" w:lineRule="auto"/>
        <w:ind w:firstLine="567"/>
        <w:jc w:val="center"/>
        <w:rPr>
          <w:rFonts w:ascii="Liberation Serif" w:hAnsi="Liberation Serif" w:cs="Liberation Serif"/>
          <w:sz w:val="28"/>
          <w:szCs w:val="28"/>
        </w:rPr>
      </w:pPr>
    </w:p>
    <w:p w14:paraId="0E091ED9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1. Настоящий Порядок определяет процедуру осуществления муниципальным бюджетным учреждением городского округа Среднеуральск и муниципальным автономным учреждением городского округа Среднеуральск (далее - учреждение) полномочий исполнительного органа местного самоуправления городского округа Среднеуральск (далее – органа местного самоуправления), осуществляющего функции и полномочия учредителя учреждения, по исполнению публичных обязательств перед физическим лицом, подлежащих исполнению в денежной форме (далее - полномочия исполнительного органа), а также финансового обеспечения их осуществления.</w:t>
      </w:r>
    </w:p>
    <w:p w14:paraId="0EF12EB8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Настоящий Порядок не распространяется на правоотношения, связанные с оказанием учреждением муниципальных услуг.</w:t>
      </w:r>
    </w:p>
    <w:p w14:paraId="559A120C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2. Публичными обязательствами в целях настоящего Порядка являются публичные обязательства городского округа Среднеуральск перед физическим лицом, подлежащие исполнению учреждением от имени органа местного самоуправления в денежной форме в установленном законом, иным нормативным правовым актом размере или имеющие установленный порядок индексации и не подлежащие включению в нормативные затраты на оказание муниципальных услуг (далее - публичные обязательства).</w:t>
      </w:r>
    </w:p>
    <w:p w14:paraId="12B341F6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3. Учреждение осуществляет полномочия </w:t>
      </w:r>
      <w:r w:rsidR="00FB4662" w:rsidRPr="003C5792">
        <w:rPr>
          <w:rFonts w:ascii="Liberation Serif" w:hAnsi="Liberation Serif" w:cs="Liberation Serif"/>
          <w:sz w:val="28"/>
          <w:szCs w:val="28"/>
        </w:rPr>
        <w:t>органа местного самоуправления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в случае принятия в соответствии с требованиями настоящего Порядка органа местного самоуправления решения об осуществлении учреждением этих полномочий.</w:t>
      </w:r>
    </w:p>
    <w:p w14:paraId="01F6278E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60"/>
      <w:bookmarkEnd w:id="1"/>
      <w:r w:rsidRPr="003C5792">
        <w:rPr>
          <w:rFonts w:ascii="Liberation Serif" w:hAnsi="Liberation Serif" w:cs="Liberation Serif"/>
          <w:sz w:val="28"/>
          <w:szCs w:val="28"/>
        </w:rPr>
        <w:t xml:space="preserve">4. Орган местного самоуправления представляет в Финансовое управление администрации городского округа Среднеуральск (далее – Финансовое управление) для согласования информацию о планируемых объемах бюджетных ассигнований на исполнение публичных обязательств, полномочия по исполнению которых будут осуществляться учреждениями (далее - информация). Информация представляется вместе с материалами, необходимыми для составления проекта местного бюджета на очередной финансовый год (очередной финансовый год и плановый период) в соответствии с методикой планирования бюджетных ассигнований, установленной </w:t>
      </w:r>
      <w:r w:rsidRPr="003C5792">
        <w:rPr>
          <w:rFonts w:ascii="Liberation Serif" w:hAnsi="Liberation Serif" w:cs="Liberation Serif"/>
          <w:sz w:val="28"/>
          <w:szCs w:val="28"/>
        </w:rPr>
        <w:lastRenderedPageBreak/>
        <w:t>Финансовым управлением.</w:t>
      </w:r>
    </w:p>
    <w:p w14:paraId="5B581401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В информации указываются:</w:t>
      </w:r>
    </w:p>
    <w:p w14:paraId="5D0444A7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правовое основание возникновения публичного обязательства;</w:t>
      </w:r>
    </w:p>
    <w:p w14:paraId="07CAA6CB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вид выплаты в соответствии с публичным обязательством;</w:t>
      </w:r>
    </w:p>
    <w:p w14:paraId="046D7159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размер выплаты и порядок расчета в соответствии с нормативным правовым актом;</w:t>
      </w:r>
    </w:p>
    <w:p w14:paraId="75A20E43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категория получателей.</w:t>
      </w:r>
    </w:p>
    <w:p w14:paraId="650A239D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5. Финансовое управление в течение 7 рабочих дней со дня поступления информации согласовывает ее или при наличии замечаний возвращает информацию с указанием причин, послуживших основанием ее возврата, для устранения замечаний и повторного представления информации для согласования в 3-дневный срок.</w:t>
      </w:r>
    </w:p>
    <w:p w14:paraId="510520DD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Основанием для возврата информации является:</w:t>
      </w:r>
    </w:p>
    <w:p w14:paraId="4CCAAE87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несоответствие представленной информации требованиям </w:t>
      </w:r>
      <w:hyperlink w:anchor="P60" w:history="1">
        <w:r w:rsidRPr="003C5792">
          <w:rPr>
            <w:rFonts w:ascii="Liberation Serif" w:hAnsi="Liberation Serif" w:cs="Liberation Serif"/>
            <w:sz w:val="28"/>
            <w:szCs w:val="28"/>
          </w:rPr>
          <w:t>пункта 4</w:t>
        </w:r>
      </w:hyperlink>
      <w:r w:rsidRPr="003C5792">
        <w:rPr>
          <w:rFonts w:ascii="Liberation Serif" w:hAnsi="Liberation Serif" w:cs="Liberation Serif"/>
          <w:sz w:val="28"/>
          <w:szCs w:val="28"/>
        </w:rPr>
        <w:t xml:space="preserve"> настоящего Порядка;</w:t>
      </w:r>
    </w:p>
    <w:p w14:paraId="16964EA2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включение в информацию обязательств, не относящихся к публичным обязательствам;</w:t>
      </w:r>
    </w:p>
    <w:p w14:paraId="1F534B4F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несоответствие расчета объемов бюджетных ассигнований на исполнение публичного обязательства методике планирования бюджетных ассигнований, установленной Финансовым управлением.</w:t>
      </w:r>
    </w:p>
    <w:p w14:paraId="597CE0DA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6. Решение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органа местного самоуправления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об осуществлении учреждением соответствующего полномочия исполнительного органа оформляется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Постановлением органа местного самоуправления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(далее -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Постановление</w:t>
      </w:r>
      <w:r w:rsidRPr="003C5792">
        <w:rPr>
          <w:rFonts w:ascii="Liberation Serif" w:hAnsi="Liberation Serif" w:cs="Liberation Serif"/>
          <w:sz w:val="28"/>
          <w:szCs w:val="28"/>
        </w:rPr>
        <w:t>).</w:t>
      </w:r>
    </w:p>
    <w:p w14:paraId="26CAEC28" w14:textId="77777777" w:rsidR="00A76AA9" w:rsidRPr="003C5792" w:rsidRDefault="004E3174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Постановление</w:t>
      </w:r>
      <w:r w:rsidR="00A76AA9" w:rsidRPr="003C5792">
        <w:rPr>
          <w:rFonts w:ascii="Liberation Serif" w:hAnsi="Liberation Serif" w:cs="Liberation Serif"/>
          <w:sz w:val="28"/>
          <w:szCs w:val="28"/>
        </w:rPr>
        <w:t xml:space="preserve"> оформляется только в отношении тех публичных обязательств и учреждений, по которым имеется информация, согласованная с </w:t>
      </w:r>
      <w:r w:rsidRPr="003C5792">
        <w:rPr>
          <w:rFonts w:ascii="Liberation Serif" w:hAnsi="Liberation Serif" w:cs="Liberation Serif"/>
          <w:sz w:val="28"/>
          <w:szCs w:val="28"/>
        </w:rPr>
        <w:t>Финансовым управлением</w:t>
      </w:r>
      <w:r w:rsidR="00A76AA9" w:rsidRPr="003C5792">
        <w:rPr>
          <w:rFonts w:ascii="Liberation Serif" w:hAnsi="Liberation Serif" w:cs="Liberation Serif"/>
          <w:sz w:val="28"/>
          <w:szCs w:val="28"/>
        </w:rPr>
        <w:t>.</w:t>
      </w:r>
    </w:p>
    <w:p w14:paraId="51D26FA8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7. </w:t>
      </w:r>
      <w:r w:rsidR="004E3174" w:rsidRPr="003C5792">
        <w:rPr>
          <w:rFonts w:ascii="Liberation Serif" w:hAnsi="Liberation Serif" w:cs="Liberation Serif"/>
          <w:sz w:val="28"/>
          <w:szCs w:val="28"/>
        </w:rPr>
        <w:t xml:space="preserve">Постановление </w:t>
      </w:r>
      <w:r w:rsidRPr="003C5792">
        <w:rPr>
          <w:rFonts w:ascii="Liberation Serif" w:hAnsi="Liberation Serif" w:cs="Liberation Serif"/>
          <w:sz w:val="28"/>
          <w:szCs w:val="28"/>
        </w:rPr>
        <w:t>должен содержать:</w:t>
      </w:r>
    </w:p>
    <w:p w14:paraId="1112518E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1) наименование публичных обязательств, полномочия исполнительного органа по которым будет осуществлять учреждение;</w:t>
      </w:r>
    </w:p>
    <w:p w14:paraId="06CF800B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2) права и обязанности учреждения по осуществлению полномочий исполнительного органа;</w:t>
      </w:r>
    </w:p>
    <w:p w14:paraId="616FD619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3) ответственность за неисполнение или ненадлежащее исполнение учреждением полномочий исполнительного органа;</w:t>
      </w:r>
    </w:p>
    <w:p w14:paraId="1A756E73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4) порядок проведения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органом местного самоуправления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контроля за осуществлением учреждением полномочий исполнительного органа.</w:t>
      </w:r>
    </w:p>
    <w:p w14:paraId="261B04CD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Копия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Постановления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, направляется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органом местного самоуправления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учреждению не позднее второго рабочего дня после его подписания.</w:t>
      </w:r>
    </w:p>
    <w:p w14:paraId="7593E9D6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8. Учреждение в течение 5 рабочих дней со дня получения копии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Постановления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представляет в </w:t>
      </w:r>
      <w:r w:rsidR="004E3174" w:rsidRPr="003C5792">
        <w:rPr>
          <w:rFonts w:ascii="Liberation Serif" w:hAnsi="Liberation Serif" w:cs="Liberation Serif"/>
          <w:sz w:val="28"/>
          <w:szCs w:val="28"/>
        </w:rPr>
        <w:t>Финансовое управление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документы, необходимые для открытия лицевого счета, предназначенного для отражения операций по осуществлению полномочий исполнительного органа учреждением,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органу местного самоуправления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как получателю бюджетных средств, в порядке, установленном </w:t>
      </w:r>
      <w:r w:rsidR="004E3174" w:rsidRPr="003C5792">
        <w:rPr>
          <w:rFonts w:ascii="Liberation Serif" w:hAnsi="Liberation Serif" w:cs="Liberation Serif"/>
          <w:sz w:val="28"/>
          <w:szCs w:val="28"/>
        </w:rPr>
        <w:t>Финансовым управлением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. Основанием для </w:t>
      </w:r>
      <w:r w:rsidRPr="003C5792">
        <w:rPr>
          <w:rFonts w:ascii="Liberation Serif" w:hAnsi="Liberation Serif" w:cs="Liberation Serif"/>
          <w:sz w:val="28"/>
          <w:szCs w:val="28"/>
        </w:rPr>
        <w:lastRenderedPageBreak/>
        <w:t xml:space="preserve">открытия указанного лицевого счета является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Постановление</w:t>
      </w:r>
      <w:r w:rsidRPr="003C5792">
        <w:rPr>
          <w:rFonts w:ascii="Liberation Serif" w:hAnsi="Liberation Serif" w:cs="Liberation Serif"/>
          <w:sz w:val="28"/>
          <w:szCs w:val="28"/>
        </w:rPr>
        <w:t>.</w:t>
      </w:r>
    </w:p>
    <w:p w14:paraId="467EADE1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>9. Финансовое обеспечение осуществления учреждением полномочий исполнительного органа осуществляется в пределах бюджетных ассигнований, предусмотренных на указанные цели.</w:t>
      </w:r>
    </w:p>
    <w:p w14:paraId="04E16363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10. Учреждение осуществляет оплату денежных обязательств по исполнению полномочий исполнительного органа на основании платежных документов, представленных им в </w:t>
      </w:r>
      <w:r w:rsidR="004E3174" w:rsidRPr="003C5792">
        <w:rPr>
          <w:rFonts w:ascii="Liberation Serif" w:hAnsi="Liberation Serif" w:cs="Liberation Serif"/>
          <w:sz w:val="28"/>
          <w:szCs w:val="28"/>
        </w:rPr>
        <w:t>Финансовое управление</w:t>
      </w:r>
      <w:r w:rsidRPr="003C5792">
        <w:rPr>
          <w:rFonts w:ascii="Liberation Serif" w:hAnsi="Liberation Serif" w:cs="Liberation Serif"/>
          <w:sz w:val="28"/>
          <w:szCs w:val="28"/>
        </w:rPr>
        <w:t>.</w:t>
      </w:r>
    </w:p>
    <w:p w14:paraId="55AE8DDA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11. Санкционирование кассовых выплат по исполнению полномочий исполнительного органа учреждением осуществляется в порядке, установленном </w:t>
      </w:r>
      <w:r w:rsidR="004E3174" w:rsidRPr="003C5792">
        <w:rPr>
          <w:rFonts w:ascii="Liberation Serif" w:hAnsi="Liberation Serif" w:cs="Liberation Serif"/>
          <w:sz w:val="28"/>
          <w:szCs w:val="28"/>
        </w:rPr>
        <w:t>Финансовым управлением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в отношении получателей средств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местного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бюджета.</w:t>
      </w:r>
    </w:p>
    <w:p w14:paraId="2484C993" w14:textId="77777777" w:rsidR="00A76AA9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12. Учреждение представляет в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орган местного самоуправления</w:t>
      </w:r>
      <w:r w:rsidRPr="003C5792">
        <w:rPr>
          <w:rFonts w:ascii="Liberation Serif" w:hAnsi="Liberation Serif" w:cs="Liberation Serif"/>
          <w:sz w:val="28"/>
          <w:szCs w:val="28"/>
        </w:rPr>
        <w:t xml:space="preserve"> отчетность об исполнении полномочий исполнительного органа в порядке, установленном Министерством финансов Российской Федерации для составления и представления годовой, квартальной и месячной отчетности об исполнении бюджетов бюджетной системы получателями бюджетных средств.</w:t>
      </w:r>
    </w:p>
    <w:p w14:paraId="4A8F3900" w14:textId="420D1DC5" w:rsidR="00D515C1" w:rsidRPr="003C5792" w:rsidRDefault="00A76AA9" w:rsidP="003C57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5792">
        <w:rPr>
          <w:rFonts w:ascii="Liberation Serif" w:hAnsi="Liberation Serif" w:cs="Liberation Serif"/>
          <w:sz w:val="28"/>
          <w:szCs w:val="28"/>
        </w:rPr>
        <w:t xml:space="preserve">13. Информация об осуществлении учреждением полномочий исполнительного органа отражается в отчете о результатах деятельности учреждения и об использовании закрепленного за ним государственного имущества, представляемом учреждением в порядке и по форме, которые установлены </w:t>
      </w:r>
      <w:r w:rsidR="004E3174" w:rsidRPr="003C5792">
        <w:rPr>
          <w:rFonts w:ascii="Liberation Serif" w:hAnsi="Liberation Serif" w:cs="Liberation Serif"/>
          <w:sz w:val="28"/>
          <w:szCs w:val="28"/>
        </w:rPr>
        <w:t>органом местного самоуправления</w:t>
      </w:r>
      <w:r w:rsidRPr="003C5792">
        <w:rPr>
          <w:rFonts w:ascii="Liberation Serif" w:hAnsi="Liberation Serif" w:cs="Liberation Serif"/>
          <w:sz w:val="28"/>
          <w:szCs w:val="28"/>
        </w:rPr>
        <w:t>.</w:t>
      </w:r>
    </w:p>
    <w:sectPr w:rsidR="00D515C1" w:rsidRPr="003C5792" w:rsidSect="003C5792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E4B1B" w14:textId="77777777" w:rsidR="003C5792" w:rsidRDefault="003C5792" w:rsidP="003C5792">
      <w:pPr>
        <w:spacing w:after="0" w:line="240" w:lineRule="auto"/>
      </w:pPr>
      <w:r>
        <w:separator/>
      </w:r>
    </w:p>
  </w:endnote>
  <w:endnote w:type="continuationSeparator" w:id="0">
    <w:p w14:paraId="7C947F4D" w14:textId="77777777" w:rsidR="003C5792" w:rsidRDefault="003C5792" w:rsidP="003C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5E770" w14:textId="77777777" w:rsidR="003C5792" w:rsidRDefault="003C5792" w:rsidP="003C5792">
      <w:pPr>
        <w:spacing w:after="0" w:line="240" w:lineRule="auto"/>
      </w:pPr>
      <w:r>
        <w:separator/>
      </w:r>
    </w:p>
  </w:footnote>
  <w:footnote w:type="continuationSeparator" w:id="0">
    <w:p w14:paraId="3C82DF0E" w14:textId="77777777" w:rsidR="003C5792" w:rsidRDefault="003C5792" w:rsidP="003C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076546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72DC00D7" w14:textId="48700474" w:rsidR="003C5792" w:rsidRPr="003C5792" w:rsidRDefault="003C5792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3C5792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3C5792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3C5792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3C5792">
          <w:rPr>
            <w:rFonts w:ascii="Liberation Serif" w:hAnsi="Liberation Serif" w:cs="Liberation Serif"/>
            <w:sz w:val="24"/>
            <w:szCs w:val="24"/>
          </w:rPr>
          <w:t>2</w:t>
        </w:r>
        <w:r w:rsidRPr="003C5792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4CB8D7D9" w14:textId="77777777" w:rsidR="003C5792" w:rsidRPr="003C5792" w:rsidRDefault="003C5792">
    <w:pPr>
      <w:pStyle w:val="a6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0317D"/>
    <w:multiLevelType w:val="hybridMultilevel"/>
    <w:tmpl w:val="BA1C4368"/>
    <w:lvl w:ilvl="0" w:tplc="878444AA">
      <w:start w:val="1"/>
      <w:numFmt w:val="decimal"/>
      <w:lvlText w:val="%1."/>
      <w:lvlJc w:val="left"/>
      <w:pPr>
        <w:ind w:left="10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9E45E0"/>
    <w:multiLevelType w:val="hybridMultilevel"/>
    <w:tmpl w:val="BB8469C0"/>
    <w:lvl w:ilvl="0" w:tplc="9AD6751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3CF"/>
    <w:rsid w:val="0002551F"/>
    <w:rsid w:val="00130BD5"/>
    <w:rsid w:val="00182244"/>
    <w:rsid w:val="001B6575"/>
    <w:rsid w:val="0032261D"/>
    <w:rsid w:val="00345727"/>
    <w:rsid w:val="003C5792"/>
    <w:rsid w:val="004E3174"/>
    <w:rsid w:val="00691ACF"/>
    <w:rsid w:val="006B28A5"/>
    <w:rsid w:val="006C3926"/>
    <w:rsid w:val="007F3295"/>
    <w:rsid w:val="008273CF"/>
    <w:rsid w:val="00827F27"/>
    <w:rsid w:val="009C2A84"/>
    <w:rsid w:val="00A36988"/>
    <w:rsid w:val="00A76AA9"/>
    <w:rsid w:val="00AA2657"/>
    <w:rsid w:val="00B90185"/>
    <w:rsid w:val="00BA1414"/>
    <w:rsid w:val="00CA7F2A"/>
    <w:rsid w:val="00D515C1"/>
    <w:rsid w:val="00D92F40"/>
    <w:rsid w:val="00E45AF9"/>
    <w:rsid w:val="00FA60E3"/>
    <w:rsid w:val="00FB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70BEEE"/>
  <w15:chartTrackingRefBased/>
  <w15:docId w15:val="{D7C0179C-9712-4FB1-B3B6-078B5162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A60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BA1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1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15C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76A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C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5792"/>
  </w:style>
  <w:style w:type="paragraph" w:styleId="a8">
    <w:name w:val="footer"/>
    <w:basedOn w:val="a"/>
    <w:link w:val="a9"/>
    <w:uiPriority w:val="99"/>
    <w:unhideWhenUsed/>
    <w:rsid w:val="003C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2020-04-22T05:57:00Z</cp:lastPrinted>
  <dcterms:created xsi:type="dcterms:W3CDTF">2020-04-23T12:00:00Z</dcterms:created>
  <dcterms:modified xsi:type="dcterms:W3CDTF">2020-04-23T12:00:00Z</dcterms:modified>
</cp:coreProperties>
</file>