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8EBE8" w14:textId="0C72EC4C" w:rsidR="0067139A" w:rsidRPr="00F4380B" w:rsidRDefault="0067139A" w:rsidP="0067139A">
      <w:pPr>
        <w:shd w:val="clear" w:color="auto" w:fill="FFFFFF"/>
        <w:spacing w:after="24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</w:pPr>
      <w:bookmarkStart w:id="0" w:name="_GoBack"/>
      <w:r w:rsidRPr="00F4380B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  <w:t>Перечень нормативных правовых актов или их отдельных частей, содержащих обязательные требования</w:t>
      </w:r>
      <w:bookmarkEnd w:id="0"/>
      <w:r w:rsidRPr="00F4380B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  <w:t xml:space="preserve">, оценка соблюдения которых является предметом муниципального контроля в сфере благоустройства на территории муниципального округа Среднеуральск Свердловской области, </w:t>
      </w:r>
    </w:p>
    <w:tbl>
      <w:tblPr>
        <w:tblW w:w="9499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3110"/>
        <w:gridCol w:w="1731"/>
        <w:gridCol w:w="2268"/>
        <w:gridCol w:w="1994"/>
      </w:tblGrid>
      <w:tr w:rsidR="0067139A" w:rsidRPr="0067139A" w14:paraId="537F61C1" w14:textId="77777777" w:rsidTr="0067139A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7F9EF613" w14:textId="77777777" w:rsidR="0067139A" w:rsidRPr="0067139A" w:rsidRDefault="0067139A" w:rsidP="006713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10532C18" w14:textId="77777777" w:rsidR="0067139A" w:rsidRPr="0067139A" w:rsidRDefault="0067139A" w:rsidP="006713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Наименование, реквизиты нормативного правового акта, иного документа (с указанием наименования и реквизитов нормативного правового акта, его статьи, части или иной структурной единицы, которыми установлена обязательность соблюдения такого иного документа)</w:t>
            </w:r>
          </w:p>
        </w:tc>
        <w:tc>
          <w:tcPr>
            <w:tcW w:w="1731" w:type="dxa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61CF4B7D" w14:textId="77777777" w:rsidR="0067139A" w:rsidRPr="0067139A" w:rsidRDefault="0067139A" w:rsidP="006713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Указание на конкретные статьи, части или иные структурные единицы нормативного правового акта, иного документа, содержащие обязательные требования, требования, установленные муниципальными правовыми актами</w:t>
            </w:r>
          </w:p>
        </w:tc>
        <w:tc>
          <w:tcPr>
            <w:tcW w:w="2268" w:type="dxa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688FF225" w14:textId="77777777" w:rsidR="0067139A" w:rsidRPr="0067139A" w:rsidRDefault="0067139A" w:rsidP="006713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Описание круга лиц, и (или) видов деятельности, и (или) перечня объектов, в отношении которых применяются обязательные требования, требования, установленные муниципальными правовыми актами</w:t>
            </w:r>
          </w:p>
        </w:tc>
        <w:tc>
          <w:tcPr>
            <w:tcW w:w="0" w:type="auto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75495951" w14:textId="77777777" w:rsidR="0067139A" w:rsidRPr="0067139A" w:rsidRDefault="0067139A" w:rsidP="006713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 </w:t>
            </w:r>
          </w:p>
          <w:p w14:paraId="19F47D80" w14:textId="77777777" w:rsidR="0067139A" w:rsidRPr="0067139A" w:rsidRDefault="0067139A" w:rsidP="006713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Меры ответственности, применяемые при нарушении обязательных требований</w:t>
            </w:r>
          </w:p>
        </w:tc>
      </w:tr>
      <w:tr w:rsidR="0067139A" w:rsidRPr="0067139A" w14:paraId="14B2A99E" w14:textId="77777777" w:rsidTr="0067139A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58D6032D" w14:textId="77777777" w:rsidR="0067139A" w:rsidRPr="0067139A" w:rsidRDefault="0067139A" w:rsidP="0067139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2544BBED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58EA401F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2DAADAFA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0E9F6A03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</w:tr>
      <w:tr w:rsidR="0067139A" w:rsidRPr="0067139A" w14:paraId="34B2D092" w14:textId="77777777" w:rsidTr="0067139A">
        <w:tc>
          <w:tcPr>
            <w:tcW w:w="0" w:type="auto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2521D28A" w14:textId="77777777" w:rsidR="0067139A" w:rsidRPr="0067139A" w:rsidRDefault="0067139A" w:rsidP="0067139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1D96BE31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Федеральный закон от 10 января 2002 г. № 7-ФЗ «Об охране окружающей среды»</w:t>
            </w:r>
          </w:p>
        </w:tc>
        <w:tc>
          <w:tcPr>
            <w:tcW w:w="173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3B0B3146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пункт 3 статьи 37</w:t>
            </w:r>
          </w:p>
        </w:tc>
        <w:tc>
          <w:tcPr>
            <w:tcW w:w="2268" w:type="dxa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376E0B3E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юридические лица, индивидуальные предприниматели</w:t>
            </w:r>
          </w:p>
        </w:tc>
        <w:tc>
          <w:tcPr>
            <w:tcW w:w="0" w:type="auto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13B227F0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 </w:t>
            </w:r>
          </w:p>
        </w:tc>
      </w:tr>
      <w:tr w:rsidR="0067139A" w:rsidRPr="0067139A" w14:paraId="66B2FB58" w14:textId="77777777" w:rsidTr="0067139A"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4AF83539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2F1EB0C9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4770EA22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пункт 2 статьи 38</w:t>
            </w:r>
          </w:p>
        </w:tc>
        <w:tc>
          <w:tcPr>
            <w:tcW w:w="2268" w:type="dxa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51D2EF65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2436D5C0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</w:tr>
      <w:tr w:rsidR="0067139A" w:rsidRPr="0067139A" w14:paraId="21DB8C62" w14:textId="77777777" w:rsidTr="0067139A"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7B613B94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5C378A16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59B9486E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пункт 2 статьи 39</w:t>
            </w:r>
          </w:p>
        </w:tc>
        <w:tc>
          <w:tcPr>
            <w:tcW w:w="2268" w:type="dxa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341C8704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4574833D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</w:tr>
      <w:tr w:rsidR="0067139A" w:rsidRPr="0067139A" w14:paraId="089AE3E4" w14:textId="77777777" w:rsidTr="0067139A"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7EA5618A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299BF873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5F971D6E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пункт 2 статьи 44</w:t>
            </w:r>
          </w:p>
        </w:tc>
        <w:tc>
          <w:tcPr>
            <w:tcW w:w="2268" w:type="dxa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4350F401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13ADAB8C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</w:tr>
      <w:tr w:rsidR="0067139A" w:rsidRPr="0067139A" w14:paraId="25214E07" w14:textId="77777777" w:rsidTr="0067139A"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392566FD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6AECC47C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183ABB51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статья 61</w:t>
            </w:r>
          </w:p>
        </w:tc>
        <w:tc>
          <w:tcPr>
            <w:tcW w:w="2268" w:type="dxa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2030C60E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0A2AC056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</w:tr>
      <w:tr w:rsidR="0067139A" w:rsidRPr="0067139A" w14:paraId="4ABAEE4C" w14:textId="77777777" w:rsidTr="0067139A">
        <w:tc>
          <w:tcPr>
            <w:tcW w:w="0" w:type="auto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09BB3185" w14:textId="77777777" w:rsidR="0067139A" w:rsidRPr="0067139A" w:rsidRDefault="0067139A" w:rsidP="0067139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6D678006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 xml:space="preserve">Федеральный закон от 6 октября 2003г. </w:t>
            </w: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br/>
              <w:t>№ 131-ФЗ</w:t>
            </w:r>
          </w:p>
        </w:tc>
        <w:tc>
          <w:tcPr>
            <w:tcW w:w="173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36A755AD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фрагмент части 1 статьи 2</w:t>
            </w:r>
          </w:p>
        </w:tc>
        <w:tc>
          <w:tcPr>
            <w:tcW w:w="2268" w:type="dxa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4C8E8C1D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юридические лица, индивидуальные предприниматели</w:t>
            </w:r>
          </w:p>
        </w:tc>
        <w:tc>
          <w:tcPr>
            <w:tcW w:w="0" w:type="auto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13A20C34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 </w:t>
            </w:r>
          </w:p>
        </w:tc>
      </w:tr>
      <w:tr w:rsidR="0067139A" w:rsidRPr="0067139A" w14:paraId="3CB3CF85" w14:textId="77777777" w:rsidTr="0067139A"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0054B76C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4D0D6D98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173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17324560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пункт 19 части 1 статьи 14</w:t>
            </w:r>
          </w:p>
        </w:tc>
        <w:tc>
          <w:tcPr>
            <w:tcW w:w="2268" w:type="dxa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7E9C3DFA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4B02924F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</w:tr>
      <w:tr w:rsidR="0067139A" w:rsidRPr="0067139A" w14:paraId="21548AF9" w14:textId="77777777" w:rsidTr="0067139A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592CED98" w14:textId="77777777" w:rsidR="0067139A" w:rsidRPr="0067139A" w:rsidRDefault="0067139A" w:rsidP="0067139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2BA3B69D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 xml:space="preserve">Федеральный закон от 30 марта 1999 г. </w:t>
            </w: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br/>
              <w:t>№ 52-ФЗ «О санитарно-эпидемиологическом благополучии населения»</w:t>
            </w:r>
          </w:p>
        </w:tc>
        <w:tc>
          <w:tcPr>
            <w:tcW w:w="173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42A16912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пункты 1, 2 статьи 12</w:t>
            </w:r>
          </w:p>
        </w:tc>
        <w:tc>
          <w:tcPr>
            <w:tcW w:w="226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4548AEAE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юридические лица, индивидуальные предприниматели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10622C92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 </w:t>
            </w:r>
          </w:p>
        </w:tc>
      </w:tr>
      <w:tr w:rsidR="0067139A" w:rsidRPr="0067139A" w14:paraId="2FA1AD7D" w14:textId="77777777" w:rsidTr="0067139A">
        <w:tc>
          <w:tcPr>
            <w:tcW w:w="0" w:type="auto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43643332" w14:textId="77777777" w:rsidR="0067139A" w:rsidRPr="0067139A" w:rsidRDefault="0067139A" w:rsidP="0067139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760CDC9A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Федеральный закон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731" w:type="dxa"/>
            <w:vMerge w:val="restart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6677FF2C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в полном объёме</w:t>
            </w:r>
          </w:p>
        </w:tc>
        <w:tc>
          <w:tcPr>
            <w:tcW w:w="226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2485254F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22F517E0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 </w:t>
            </w:r>
          </w:p>
        </w:tc>
      </w:tr>
      <w:tr w:rsidR="0067139A" w:rsidRPr="0067139A" w14:paraId="5D4420B3" w14:textId="77777777" w:rsidTr="0067139A"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68896854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7A744923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5A26AFC3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1931A2FC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юридические лица,</w:t>
            </w:r>
          </w:p>
          <w:p w14:paraId="20465A8A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индивидуальные предприниматели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460C346D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 </w:t>
            </w:r>
          </w:p>
        </w:tc>
      </w:tr>
      <w:tr w:rsidR="0067139A" w:rsidRPr="0067139A" w14:paraId="09CCC987" w14:textId="77777777" w:rsidTr="0067139A"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19A74A79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41E0B675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vAlign w:val="center"/>
            <w:hideMark/>
          </w:tcPr>
          <w:p w14:paraId="64C490AD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63EF2572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687C7621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 </w:t>
            </w:r>
          </w:p>
        </w:tc>
      </w:tr>
      <w:tr w:rsidR="0067139A" w:rsidRPr="0067139A" w14:paraId="350C2224" w14:textId="77777777" w:rsidTr="0067139A"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105BE4FC" w14:textId="77777777" w:rsidR="0067139A" w:rsidRPr="0067139A" w:rsidRDefault="0067139A" w:rsidP="0067139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306C6014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Решение Думы муниципального округа Среднеуральск Свердловской области от 26.03.2026 № 92/3 «Об утверждении Правил благоустройства территории муниципального округа Среднеуральск в новой редакции</w:t>
            </w:r>
          </w:p>
        </w:tc>
        <w:tc>
          <w:tcPr>
            <w:tcW w:w="1731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48AEB283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в полном объёме</w:t>
            </w:r>
          </w:p>
        </w:tc>
        <w:tc>
          <w:tcPr>
            <w:tcW w:w="226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71031DDC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юридические лица,</w:t>
            </w:r>
          </w:p>
          <w:p w14:paraId="1F9D6BB2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индивидуальные предприниматели</w:t>
            </w:r>
          </w:p>
        </w:tc>
        <w:tc>
          <w:tcPr>
            <w:tcW w:w="0" w:type="auto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15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14:paraId="75395F5B" w14:textId="77777777" w:rsidR="0067139A" w:rsidRPr="0067139A" w:rsidRDefault="0067139A" w:rsidP="006713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Закон Свердловской области</w:t>
            </w:r>
            <w:r w:rsidRPr="0067139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br/>
              <w:t>от 14 июня 2005 года № 52-ОЗ «Об административных правонарушениях на территории Свердловской области»</w:t>
            </w:r>
          </w:p>
        </w:tc>
      </w:tr>
    </w:tbl>
    <w:p w14:paraId="2D869120" w14:textId="77777777" w:rsidR="00EE0EF7" w:rsidRPr="0067139A" w:rsidRDefault="00EE0EF7">
      <w:pPr>
        <w:rPr>
          <w:rFonts w:ascii="Liberation Serif" w:hAnsi="Liberation Serif" w:cs="Liberation Serif"/>
        </w:rPr>
      </w:pPr>
    </w:p>
    <w:sectPr w:rsidR="00EE0EF7" w:rsidRPr="0067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9A"/>
    <w:rsid w:val="0067139A"/>
    <w:rsid w:val="00EE0EF7"/>
    <w:rsid w:val="00F4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17C1"/>
  <w15:chartTrackingRefBased/>
  <w15:docId w15:val="{4BA7B0A5-A22F-40C6-9070-5B49BAE2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2026-07-27T10:59:00Z</dcterms:created>
  <dcterms:modified xsi:type="dcterms:W3CDTF">2026-07-27T11:13:00Z</dcterms:modified>
</cp:coreProperties>
</file>