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45" w:rsidRPr="00B45811" w:rsidRDefault="00C01245" w:rsidP="00C01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45811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45811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а</w:t>
      </w:r>
      <w:r w:rsidRPr="00B45811">
        <w:rPr>
          <w:b/>
          <w:sz w:val="28"/>
          <w:szCs w:val="28"/>
        </w:rPr>
        <w:t xml:space="preserve"> </w:t>
      </w:r>
    </w:p>
    <w:p w:rsidR="00C01245" w:rsidRDefault="00C01621" w:rsidP="00185B31">
      <w:pPr>
        <w:pStyle w:val="a3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600E3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«Предоставление доступа </w:t>
      </w:r>
      <w:r w:rsidRPr="002600E3">
        <w:rPr>
          <w:rFonts w:ascii="Liberation Serif" w:hAnsi="Liberation Serif"/>
          <w:b/>
          <w:sz w:val="28"/>
          <w:szCs w:val="28"/>
        </w:rPr>
        <w:t>к справочно-поисковому аппарату библиотек,</w:t>
      </w:r>
    </w:p>
    <w:p w:rsidR="00C01621" w:rsidRPr="002600E3" w:rsidRDefault="00C01621" w:rsidP="00185B31">
      <w:pPr>
        <w:pStyle w:val="a3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600E3">
        <w:rPr>
          <w:rFonts w:ascii="Liberation Serif" w:hAnsi="Liberation Serif"/>
          <w:b/>
          <w:sz w:val="28"/>
          <w:szCs w:val="28"/>
        </w:rPr>
        <w:t>базам данных в городском округе Среднеуральск»</w:t>
      </w:r>
    </w:p>
    <w:p w:rsidR="00C01621" w:rsidRPr="00741118" w:rsidRDefault="00C01621" w:rsidP="00185B3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03E3" w:rsidRPr="005D171D" w:rsidRDefault="00C01245" w:rsidP="00465050">
      <w:pPr>
        <w:pStyle w:val="a3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248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5B03E3" w:rsidRPr="005D171D">
        <w:rPr>
          <w:rFonts w:ascii="Liberation Serif" w:eastAsia="Times New Roman" w:hAnsi="Liberation Serif"/>
          <w:sz w:val="28"/>
          <w:szCs w:val="28"/>
          <w:lang w:eastAsia="ru-RU"/>
        </w:rPr>
        <w:t>устанавливает порядок и стандарт предоставления муниципальной услуги.</w:t>
      </w:r>
    </w:p>
    <w:p w:rsidR="005B03E3" w:rsidRPr="005D171D" w:rsidRDefault="005B03E3" w:rsidP="0046505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Заявителями на предоставление </w:t>
      </w:r>
      <w:r w:rsidR="00465050">
        <w:rPr>
          <w:rFonts w:ascii="Liberation Serif" w:hAnsi="Liberation Serif"/>
          <w:sz w:val="28"/>
          <w:szCs w:val="28"/>
        </w:rPr>
        <w:t>муниципаль</w:t>
      </w:r>
      <w:r w:rsidRPr="005D171D">
        <w:rPr>
          <w:rFonts w:ascii="Liberation Serif" w:hAnsi="Liberation Serif"/>
          <w:sz w:val="28"/>
          <w:szCs w:val="28"/>
        </w:rPr>
        <w:t xml:space="preserve">ной услуги являются любые физические и юридические лица.   </w:t>
      </w:r>
    </w:p>
    <w:p w:rsidR="005B03E3" w:rsidRPr="005D171D" w:rsidRDefault="005B03E3" w:rsidP="0046505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Муниципальная услуга предоставляется </w:t>
      </w:r>
      <w:r w:rsidR="00C01245">
        <w:rPr>
          <w:rFonts w:ascii="Liberation Serif" w:eastAsia="SimSun" w:hAnsi="Liberation Serif"/>
          <w:sz w:val="28"/>
          <w:szCs w:val="28"/>
          <w:lang w:eastAsia="zh-CN"/>
        </w:rPr>
        <w:t>МКУ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«Управление культуры городского округа </w:t>
      </w:r>
      <w:r w:rsidR="000E6088">
        <w:rPr>
          <w:rFonts w:ascii="Liberation Serif" w:eastAsia="SimSun" w:hAnsi="Liberation Serif"/>
          <w:sz w:val="28"/>
          <w:szCs w:val="28"/>
          <w:lang w:eastAsia="zh-CN"/>
        </w:rPr>
        <w:t>Среднеуральск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», </w:t>
      </w:r>
      <w:r w:rsidRPr="005D171D">
        <w:rPr>
          <w:rFonts w:ascii="Liberation Serif" w:hAnsi="Liberation Serif"/>
          <w:color w:val="000000"/>
          <w:sz w:val="28"/>
          <w:szCs w:val="28"/>
        </w:rPr>
        <w:t xml:space="preserve">библиотеками </w:t>
      </w:r>
      <w:r w:rsidR="00C01245">
        <w:rPr>
          <w:rFonts w:ascii="Liberation Serif" w:hAnsi="Liberation Serif"/>
          <w:color w:val="000000"/>
          <w:sz w:val="28"/>
          <w:szCs w:val="28"/>
        </w:rPr>
        <w:t>МБУК</w:t>
      </w:r>
      <w:r w:rsidRPr="005D171D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2245CF">
        <w:rPr>
          <w:rFonts w:ascii="Liberation Serif" w:hAnsi="Liberation Serif"/>
          <w:color w:val="000000"/>
          <w:sz w:val="28"/>
          <w:szCs w:val="28"/>
        </w:rPr>
        <w:t>Ц</w:t>
      </w:r>
      <w:r w:rsidRPr="005D171D">
        <w:rPr>
          <w:rFonts w:ascii="Liberation Serif" w:hAnsi="Liberation Serif"/>
          <w:color w:val="000000"/>
          <w:sz w:val="28"/>
          <w:szCs w:val="28"/>
        </w:rPr>
        <w:t>ентрализованная библиотечная система»</w:t>
      </w:r>
      <w:r w:rsidRPr="005D171D">
        <w:rPr>
          <w:rFonts w:ascii="Liberation Serif" w:hAnsi="Liberation Serif"/>
          <w:sz w:val="28"/>
          <w:szCs w:val="28"/>
        </w:rPr>
        <w:t>.</w:t>
      </w:r>
    </w:p>
    <w:p w:rsidR="0069106A" w:rsidRDefault="005B03E3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>Срок предо</w:t>
      </w:r>
      <w:r w:rsidR="00951D83" w:rsidRPr="005D171D">
        <w:rPr>
          <w:rFonts w:ascii="Liberation Serif" w:hAnsi="Liberation Serif"/>
          <w:sz w:val="28"/>
          <w:szCs w:val="28"/>
        </w:rPr>
        <w:t>ставления муниципальной услуги</w:t>
      </w:r>
      <w:r w:rsidR="00951D8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определяются в зависимости от используемого способа</w:t>
      </w:r>
      <w:r w:rsidR="00C01245">
        <w:rPr>
          <w:rFonts w:ascii="Liberation Serif" w:eastAsia="SimSun" w:hAnsi="Liberation Serif"/>
          <w:sz w:val="28"/>
          <w:szCs w:val="28"/>
          <w:lang w:eastAsia="zh-CN"/>
        </w:rPr>
        <w:t xml:space="preserve"> получения муниципальной услуги</w:t>
      </w:r>
      <w:r w:rsidR="00951D83" w:rsidRPr="005D171D">
        <w:rPr>
          <w:rFonts w:ascii="Liberation Serif" w:eastAsia="SimSun" w:hAnsi="Liberation Serif"/>
          <w:sz w:val="28"/>
          <w:szCs w:val="28"/>
          <w:lang w:eastAsia="zh-CN"/>
        </w:rPr>
        <w:t>:</w:t>
      </w:r>
    </w:p>
    <w:p w:rsidR="0069106A" w:rsidRDefault="00951D83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1) по телефону;</w:t>
      </w:r>
    </w:p>
    <w:p w:rsidR="0069106A" w:rsidRDefault="0069106A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2) на информационных стендах Учреждения</w:t>
      </w:r>
      <w:r w:rsidR="00951D83" w:rsidRPr="005D171D">
        <w:rPr>
          <w:rFonts w:ascii="Liberation Serif" w:eastAsia="SimSun" w:hAnsi="Liberation Serif"/>
          <w:sz w:val="28"/>
          <w:szCs w:val="28"/>
          <w:lang w:eastAsia="zh-CN"/>
        </w:rPr>
        <w:t>;</w:t>
      </w:r>
    </w:p>
    <w:p w:rsidR="0069106A" w:rsidRDefault="00951D83" w:rsidP="0069106A">
      <w:pPr>
        <w:tabs>
          <w:tab w:val="left" w:pos="72"/>
          <w:tab w:val="left" w:pos="709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3) посредством внешней рекламы;</w:t>
      </w:r>
    </w:p>
    <w:p w:rsidR="0069106A" w:rsidRDefault="00951D83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4) по электронной почте;</w:t>
      </w:r>
    </w:p>
    <w:p w:rsidR="0069106A" w:rsidRDefault="00951D83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5) посредством личного обращения;</w:t>
      </w:r>
    </w:p>
    <w:p w:rsidR="0069106A" w:rsidRDefault="00951D83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6) в сети Интернет;</w:t>
      </w:r>
    </w:p>
    <w:p w:rsidR="00951D83" w:rsidRPr="005D171D" w:rsidRDefault="00951D83" w:rsidP="0069106A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7) по письменным обращениям (запросам).</w:t>
      </w:r>
    </w:p>
    <w:p w:rsidR="000D2E58" w:rsidRDefault="00B601D8" w:rsidP="000D2E58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Par187"/>
      <w:bookmarkEnd w:id="0"/>
      <w:r>
        <w:rPr>
          <w:rFonts w:ascii="Liberation Serif" w:hAnsi="Liberation Serif"/>
          <w:sz w:val="28"/>
          <w:szCs w:val="28"/>
        </w:rPr>
        <w:t>Муниципаль</w:t>
      </w:r>
      <w:r w:rsidR="004E63DB" w:rsidRPr="005D171D">
        <w:rPr>
          <w:rFonts w:ascii="Liberation Serif" w:hAnsi="Liberation Serif"/>
          <w:sz w:val="28"/>
          <w:szCs w:val="28"/>
        </w:rPr>
        <w:t xml:space="preserve">ная услуга предоставляется заявителю на основании запроса в устной форме, а также посредством </w:t>
      </w:r>
      <w:r w:rsidR="004E63DB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информационно-телекоммуникационной сети «Интернет» и </w:t>
      </w:r>
      <w:r w:rsidR="004F6D8A" w:rsidRPr="005D171D">
        <w:rPr>
          <w:rFonts w:ascii="Liberation Serif" w:eastAsia="SimSun" w:hAnsi="Liberation Serif"/>
          <w:sz w:val="28"/>
          <w:szCs w:val="28"/>
          <w:lang w:eastAsia="zh-CN"/>
        </w:rPr>
        <w:t>через Единый</w:t>
      </w:r>
      <w:r w:rsidR="004E63DB" w:rsidRPr="005D171D">
        <w:rPr>
          <w:rFonts w:ascii="Liberation Serif" w:hAnsi="Liberation Serif"/>
          <w:sz w:val="28"/>
          <w:szCs w:val="28"/>
        </w:rPr>
        <w:t xml:space="preserve"> портал государственных и муниципальных услуг (функций)», Портал государственных и муниципальных услуг (функций) Свердловской области</w:t>
      </w:r>
      <w:r w:rsidR="006B654F">
        <w:rPr>
          <w:rFonts w:ascii="Liberation Serif" w:hAnsi="Liberation Serif"/>
          <w:sz w:val="28"/>
          <w:szCs w:val="28"/>
        </w:rPr>
        <w:t xml:space="preserve">. </w:t>
      </w:r>
      <w:r w:rsidR="000B331B" w:rsidRPr="000B331B">
        <w:rPr>
          <w:rFonts w:ascii="Liberation Serif" w:hAnsi="Liberation Serif"/>
          <w:sz w:val="28"/>
          <w:szCs w:val="28"/>
        </w:rPr>
        <w:t xml:space="preserve">Для получения муниципальной услуги от заявителей не требуется предоставление документов (бланков, форм обращений и иных документов). </w:t>
      </w:r>
      <w:r w:rsidR="000B331B" w:rsidRPr="000B331B">
        <w:rPr>
          <w:rFonts w:ascii="Liberation Serif" w:hAnsi="Liberation Serif"/>
          <w:bCs/>
          <w:sz w:val="28"/>
          <w:szCs w:val="28"/>
        </w:rPr>
        <w:t>При обращении через сеть Интернет заявитель заполняет соответств</w:t>
      </w:r>
      <w:r w:rsidR="000B331B">
        <w:rPr>
          <w:rFonts w:ascii="Liberation Serif" w:hAnsi="Liberation Serif"/>
          <w:bCs/>
          <w:sz w:val="28"/>
          <w:szCs w:val="28"/>
        </w:rPr>
        <w:t xml:space="preserve">ующие поля поискового запроса. </w:t>
      </w:r>
      <w:r w:rsidR="004E63DB" w:rsidRPr="005D171D">
        <w:rPr>
          <w:rFonts w:ascii="Liberation Serif" w:hAnsi="Liberation Serif"/>
          <w:sz w:val="28"/>
          <w:szCs w:val="28"/>
        </w:rPr>
        <w:t xml:space="preserve">Предоставление муниципальной услуги в помещениях </w:t>
      </w:r>
      <w:r w:rsidR="00651531">
        <w:rPr>
          <w:rFonts w:ascii="Liberation Serif" w:hAnsi="Liberation Serif"/>
          <w:sz w:val="28"/>
          <w:szCs w:val="28"/>
        </w:rPr>
        <w:t xml:space="preserve">Учреждения </w:t>
      </w:r>
      <w:r w:rsidR="004E63DB" w:rsidRPr="005D171D">
        <w:rPr>
          <w:rFonts w:ascii="Liberation Serif" w:hAnsi="Liberation Serif"/>
          <w:sz w:val="28"/>
          <w:szCs w:val="28"/>
        </w:rPr>
        <w:t>осуществляется при наличии читательского билета. Читательский билет выдается в соответствии с порядком записи в</w:t>
      </w:r>
      <w:r w:rsidR="00651531">
        <w:rPr>
          <w:rFonts w:ascii="Liberation Serif" w:hAnsi="Liberation Serif"/>
          <w:sz w:val="28"/>
          <w:szCs w:val="28"/>
        </w:rPr>
        <w:t xml:space="preserve"> Учреждение</w:t>
      </w:r>
      <w:r w:rsidR="003B5931">
        <w:rPr>
          <w:rFonts w:ascii="Liberation Serif" w:hAnsi="Liberation Serif"/>
          <w:sz w:val="28"/>
          <w:szCs w:val="28"/>
        </w:rPr>
        <w:t>, установленным П</w:t>
      </w:r>
      <w:r w:rsidR="004E63DB" w:rsidRPr="005D171D">
        <w:rPr>
          <w:rFonts w:ascii="Liberation Serif" w:hAnsi="Liberation Serif"/>
          <w:sz w:val="28"/>
          <w:szCs w:val="28"/>
        </w:rPr>
        <w:t>равилами</w:t>
      </w:r>
      <w:r w:rsidR="00A81AD0">
        <w:rPr>
          <w:rFonts w:ascii="Liberation Serif" w:hAnsi="Liberation Serif"/>
          <w:sz w:val="28"/>
          <w:szCs w:val="28"/>
        </w:rPr>
        <w:t xml:space="preserve"> Учреждения</w:t>
      </w:r>
      <w:r w:rsidR="004E63DB" w:rsidRPr="005D171D">
        <w:rPr>
          <w:rFonts w:ascii="Liberation Serif" w:hAnsi="Liberation Serif"/>
          <w:sz w:val="28"/>
          <w:szCs w:val="28"/>
        </w:rPr>
        <w:t>.</w:t>
      </w:r>
    </w:p>
    <w:p w:rsidR="005B03E3" w:rsidRPr="005D171D" w:rsidRDefault="00740574" w:rsidP="004650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5D171D">
        <w:rPr>
          <w:rFonts w:ascii="Liberation Serif" w:hAnsi="Liberation Serif"/>
          <w:bCs/>
          <w:sz w:val="28"/>
          <w:szCs w:val="28"/>
        </w:rPr>
        <w:tab/>
      </w:r>
      <w:r w:rsidR="008832CB">
        <w:rPr>
          <w:rFonts w:ascii="Liberation Serif" w:hAnsi="Liberation Serif"/>
          <w:bCs/>
          <w:sz w:val="28"/>
          <w:szCs w:val="28"/>
        </w:rPr>
        <w:t>Муниципаль</w:t>
      </w:r>
      <w:r w:rsidR="00BC63BC" w:rsidRPr="005D171D">
        <w:rPr>
          <w:rFonts w:ascii="Liberation Serif" w:hAnsi="Liberation Serif"/>
          <w:bCs/>
          <w:sz w:val="28"/>
          <w:szCs w:val="28"/>
        </w:rPr>
        <w:t>ная услуга предоставляется заявителю бесплатно</w:t>
      </w:r>
      <w:r w:rsidR="008832CB">
        <w:rPr>
          <w:rFonts w:ascii="Liberation Serif" w:hAnsi="Liberation Serif"/>
          <w:bCs/>
          <w:sz w:val="28"/>
          <w:szCs w:val="28"/>
        </w:rPr>
        <w:t>.</w:t>
      </w:r>
    </w:p>
    <w:p w:rsidR="00BC63BC" w:rsidRPr="005D171D" w:rsidRDefault="00BC63BC" w:rsidP="0046505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Время ожидания результата предоставления </w:t>
      </w:r>
      <w:r w:rsidR="001E37D6">
        <w:rPr>
          <w:rFonts w:ascii="Liberation Serif" w:hAnsi="Liberation Serif"/>
          <w:sz w:val="28"/>
          <w:szCs w:val="28"/>
        </w:rPr>
        <w:t>муниципал</w:t>
      </w:r>
      <w:r w:rsidR="001E37D6" w:rsidRPr="005D171D">
        <w:rPr>
          <w:rFonts w:ascii="Liberation Serif" w:hAnsi="Liberation Serif"/>
          <w:sz w:val="28"/>
          <w:szCs w:val="28"/>
        </w:rPr>
        <w:t>ьной</w:t>
      </w:r>
      <w:r w:rsidRPr="005D171D">
        <w:rPr>
          <w:rFonts w:ascii="Liberation Serif" w:hAnsi="Liberation Serif"/>
          <w:sz w:val="28"/>
          <w:szCs w:val="28"/>
        </w:rPr>
        <w:t xml:space="preserve"> услуги в электронном виде с момента формирования запроса заявителем составляет не более одной минуты. </w:t>
      </w:r>
    </w:p>
    <w:p w:rsidR="005B03E3" w:rsidRPr="005D171D" w:rsidRDefault="00740574" w:rsidP="004650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BC63BC" w:rsidRPr="005D171D">
        <w:rPr>
          <w:rFonts w:ascii="Liberation Serif" w:hAnsi="Liberation Serif"/>
          <w:sz w:val="28"/>
          <w:szCs w:val="28"/>
        </w:rPr>
        <w:t xml:space="preserve">При личном обращении в </w:t>
      </w:r>
      <w:r w:rsidR="001E37D6">
        <w:rPr>
          <w:rFonts w:ascii="Liberation Serif" w:hAnsi="Liberation Serif"/>
          <w:sz w:val="28"/>
          <w:szCs w:val="28"/>
        </w:rPr>
        <w:t xml:space="preserve">Учреждение </w:t>
      </w:r>
      <w:r w:rsidR="00BC63BC" w:rsidRPr="005D171D">
        <w:rPr>
          <w:rFonts w:ascii="Liberation Serif" w:hAnsi="Liberation Serif"/>
          <w:sz w:val="28"/>
          <w:szCs w:val="28"/>
        </w:rPr>
        <w:t>срок ожидания в очереди для оформления читательского билета составляет не более 15 минут. Срок ожидания в очереди на доступ к автоматизированному рабочему месту пользователя составляет не более 15 минут.</w:t>
      </w:r>
    </w:p>
    <w:p w:rsidR="00BE74A6" w:rsidRPr="0052788B" w:rsidRDefault="00C01245" w:rsidP="009E2DBB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</w:t>
      </w:r>
      <w:r w:rsidR="00BE74A6" w:rsidRPr="009E2DBB">
        <w:rPr>
          <w:rFonts w:ascii="Liberation Serif" w:hAnsi="Liberation Serif"/>
          <w:sz w:val="28"/>
          <w:szCs w:val="28"/>
        </w:rPr>
        <w:t>редоставление муниципальной услуги не предусматривает обращение заявителя в МФЦ.</w:t>
      </w:r>
    </w:p>
    <w:p w:rsidR="0052788B" w:rsidRDefault="0052788B" w:rsidP="00465050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  <w:bookmarkStart w:id="1" w:name="_GoBack"/>
      <w:bookmarkEnd w:id="1"/>
    </w:p>
    <w:sectPr w:rsidR="000D52B1" w:rsidRPr="005D171D" w:rsidSect="0024149A">
      <w:footerReference w:type="default" r:id="rId8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E9" w:rsidRDefault="001F4BE9" w:rsidP="00882A01">
      <w:r>
        <w:separator/>
      </w:r>
    </w:p>
  </w:endnote>
  <w:endnote w:type="continuationSeparator" w:id="0">
    <w:p w:rsidR="001F4BE9" w:rsidRDefault="001F4BE9" w:rsidP="008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83572"/>
      <w:docPartObj>
        <w:docPartGallery w:val="Page Numbers (Bottom of Page)"/>
        <w:docPartUnique/>
      </w:docPartObj>
    </w:sdtPr>
    <w:sdtEndPr/>
    <w:sdtContent>
      <w:p w:rsidR="00882A01" w:rsidRDefault="00882A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45">
          <w:rPr>
            <w:noProof/>
          </w:rPr>
          <w:t>1</w:t>
        </w:r>
        <w:r>
          <w:fldChar w:fldCharType="end"/>
        </w:r>
      </w:p>
    </w:sdtContent>
  </w:sdt>
  <w:p w:rsidR="00882A01" w:rsidRDefault="00882A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E9" w:rsidRDefault="001F4BE9" w:rsidP="00882A01">
      <w:r>
        <w:separator/>
      </w:r>
    </w:p>
  </w:footnote>
  <w:footnote w:type="continuationSeparator" w:id="0">
    <w:p w:rsidR="001F4BE9" w:rsidRDefault="001F4BE9" w:rsidP="0088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2BF"/>
    <w:multiLevelType w:val="hybridMultilevel"/>
    <w:tmpl w:val="87B6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540"/>
    <w:multiLevelType w:val="hybridMultilevel"/>
    <w:tmpl w:val="A3269412"/>
    <w:lvl w:ilvl="0" w:tplc="F2E874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9B3"/>
    <w:multiLevelType w:val="hybridMultilevel"/>
    <w:tmpl w:val="B28C2CDC"/>
    <w:lvl w:ilvl="0" w:tplc="B24215F4">
      <w:start w:val="29"/>
      <w:numFmt w:val="decimal"/>
      <w:lvlText w:val="%1."/>
      <w:lvlJc w:val="left"/>
      <w:pPr>
        <w:ind w:left="22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131951AA"/>
    <w:multiLevelType w:val="hybridMultilevel"/>
    <w:tmpl w:val="F2A8AEA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CB"/>
    <w:multiLevelType w:val="hybridMultilevel"/>
    <w:tmpl w:val="72A6E09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A7182"/>
    <w:multiLevelType w:val="hybridMultilevel"/>
    <w:tmpl w:val="8A404800"/>
    <w:lvl w:ilvl="0" w:tplc="B24215F4">
      <w:start w:val="19"/>
      <w:numFmt w:val="decimal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3A1A2653"/>
    <w:multiLevelType w:val="hybridMultilevel"/>
    <w:tmpl w:val="642C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484F"/>
    <w:multiLevelType w:val="hybridMultilevel"/>
    <w:tmpl w:val="7A30E57E"/>
    <w:lvl w:ilvl="0" w:tplc="E4BA3F1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719F8"/>
    <w:multiLevelType w:val="hybridMultilevel"/>
    <w:tmpl w:val="629A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478"/>
    <w:multiLevelType w:val="hybridMultilevel"/>
    <w:tmpl w:val="0F52FF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361B"/>
    <w:multiLevelType w:val="hybridMultilevel"/>
    <w:tmpl w:val="5A5ACB98"/>
    <w:lvl w:ilvl="0" w:tplc="34B0D102">
      <w:start w:val="21"/>
      <w:numFmt w:val="decimal"/>
      <w:lvlText w:val="%1."/>
      <w:lvlJc w:val="left"/>
      <w:pPr>
        <w:ind w:left="22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A2"/>
    <w:rsid w:val="00016FF9"/>
    <w:rsid w:val="00042A59"/>
    <w:rsid w:val="00055731"/>
    <w:rsid w:val="000605E0"/>
    <w:rsid w:val="000A1D0A"/>
    <w:rsid w:val="000A3672"/>
    <w:rsid w:val="000A7A9E"/>
    <w:rsid w:val="000B331B"/>
    <w:rsid w:val="000C4B78"/>
    <w:rsid w:val="000D2E58"/>
    <w:rsid w:val="000D52B1"/>
    <w:rsid w:val="000E6088"/>
    <w:rsid w:val="00103214"/>
    <w:rsid w:val="00121541"/>
    <w:rsid w:val="00123752"/>
    <w:rsid w:val="0012701B"/>
    <w:rsid w:val="00136D02"/>
    <w:rsid w:val="001440B1"/>
    <w:rsid w:val="00176B5F"/>
    <w:rsid w:val="00181FF3"/>
    <w:rsid w:val="00185B31"/>
    <w:rsid w:val="00187D86"/>
    <w:rsid w:val="001A3AE8"/>
    <w:rsid w:val="001B0368"/>
    <w:rsid w:val="001E37D6"/>
    <w:rsid w:val="001E7ADF"/>
    <w:rsid w:val="001F1487"/>
    <w:rsid w:val="001F4BE9"/>
    <w:rsid w:val="001F580C"/>
    <w:rsid w:val="001F7B64"/>
    <w:rsid w:val="002032D6"/>
    <w:rsid w:val="00220E63"/>
    <w:rsid w:val="002245CF"/>
    <w:rsid w:val="0024149A"/>
    <w:rsid w:val="00244192"/>
    <w:rsid w:val="00254FC7"/>
    <w:rsid w:val="002600E3"/>
    <w:rsid w:val="00286C44"/>
    <w:rsid w:val="00292F48"/>
    <w:rsid w:val="002B3B8F"/>
    <w:rsid w:val="002C4A3D"/>
    <w:rsid w:val="002D37AB"/>
    <w:rsid w:val="00305488"/>
    <w:rsid w:val="00305B96"/>
    <w:rsid w:val="00306D91"/>
    <w:rsid w:val="0033543B"/>
    <w:rsid w:val="00365934"/>
    <w:rsid w:val="003B5931"/>
    <w:rsid w:val="003B6503"/>
    <w:rsid w:val="003C2B14"/>
    <w:rsid w:val="003D14B5"/>
    <w:rsid w:val="003F480D"/>
    <w:rsid w:val="00407663"/>
    <w:rsid w:val="00435644"/>
    <w:rsid w:val="004524C2"/>
    <w:rsid w:val="00465050"/>
    <w:rsid w:val="004E63DB"/>
    <w:rsid w:val="004F6D8A"/>
    <w:rsid w:val="00501B16"/>
    <w:rsid w:val="005075FD"/>
    <w:rsid w:val="00515706"/>
    <w:rsid w:val="00517428"/>
    <w:rsid w:val="0052788B"/>
    <w:rsid w:val="005B03E3"/>
    <w:rsid w:val="005D171D"/>
    <w:rsid w:val="005E17A9"/>
    <w:rsid w:val="005E73B9"/>
    <w:rsid w:val="005F08A1"/>
    <w:rsid w:val="00606492"/>
    <w:rsid w:val="00620277"/>
    <w:rsid w:val="00631CBA"/>
    <w:rsid w:val="00651531"/>
    <w:rsid w:val="00655DE3"/>
    <w:rsid w:val="00681F3A"/>
    <w:rsid w:val="0069106A"/>
    <w:rsid w:val="006B654F"/>
    <w:rsid w:val="006C7D88"/>
    <w:rsid w:val="007233A2"/>
    <w:rsid w:val="00732123"/>
    <w:rsid w:val="00733373"/>
    <w:rsid w:val="00733F1D"/>
    <w:rsid w:val="00740574"/>
    <w:rsid w:val="007406A5"/>
    <w:rsid w:val="00755A3E"/>
    <w:rsid w:val="00797DB5"/>
    <w:rsid w:val="007A1332"/>
    <w:rsid w:val="007A4846"/>
    <w:rsid w:val="007A492B"/>
    <w:rsid w:val="007B22F3"/>
    <w:rsid w:val="007D6CE7"/>
    <w:rsid w:val="007D6EEE"/>
    <w:rsid w:val="008168FF"/>
    <w:rsid w:val="00820372"/>
    <w:rsid w:val="00825E4A"/>
    <w:rsid w:val="0082710B"/>
    <w:rsid w:val="00836420"/>
    <w:rsid w:val="00882A01"/>
    <w:rsid w:val="008832CB"/>
    <w:rsid w:val="008B606A"/>
    <w:rsid w:val="008D31F3"/>
    <w:rsid w:val="008D4DAD"/>
    <w:rsid w:val="00932F53"/>
    <w:rsid w:val="00937EAB"/>
    <w:rsid w:val="00937F7B"/>
    <w:rsid w:val="009516B3"/>
    <w:rsid w:val="00951D83"/>
    <w:rsid w:val="009656B2"/>
    <w:rsid w:val="009703A9"/>
    <w:rsid w:val="0098778C"/>
    <w:rsid w:val="00992D04"/>
    <w:rsid w:val="00994CC8"/>
    <w:rsid w:val="009D728F"/>
    <w:rsid w:val="009E2DBB"/>
    <w:rsid w:val="009E76E4"/>
    <w:rsid w:val="00A05988"/>
    <w:rsid w:val="00A126FC"/>
    <w:rsid w:val="00A17B6C"/>
    <w:rsid w:val="00A32513"/>
    <w:rsid w:val="00A4042F"/>
    <w:rsid w:val="00A81AD0"/>
    <w:rsid w:val="00AA1728"/>
    <w:rsid w:val="00AA472C"/>
    <w:rsid w:val="00AA7E99"/>
    <w:rsid w:val="00AB6150"/>
    <w:rsid w:val="00AC265F"/>
    <w:rsid w:val="00AD1DB7"/>
    <w:rsid w:val="00AF1DCC"/>
    <w:rsid w:val="00B50B0C"/>
    <w:rsid w:val="00B601D8"/>
    <w:rsid w:val="00B62738"/>
    <w:rsid w:val="00B705D5"/>
    <w:rsid w:val="00B723A5"/>
    <w:rsid w:val="00B76FF7"/>
    <w:rsid w:val="00BC63BC"/>
    <w:rsid w:val="00BE4F1F"/>
    <w:rsid w:val="00BE74A6"/>
    <w:rsid w:val="00C01245"/>
    <w:rsid w:val="00C01621"/>
    <w:rsid w:val="00C13680"/>
    <w:rsid w:val="00C15F08"/>
    <w:rsid w:val="00C47A6A"/>
    <w:rsid w:val="00C67F07"/>
    <w:rsid w:val="00C71742"/>
    <w:rsid w:val="00C91E2B"/>
    <w:rsid w:val="00C944AC"/>
    <w:rsid w:val="00CA0DE5"/>
    <w:rsid w:val="00CC1EFD"/>
    <w:rsid w:val="00CC2519"/>
    <w:rsid w:val="00CC4319"/>
    <w:rsid w:val="00CC692B"/>
    <w:rsid w:val="00CC70D7"/>
    <w:rsid w:val="00CF1669"/>
    <w:rsid w:val="00D05FCA"/>
    <w:rsid w:val="00D17AA4"/>
    <w:rsid w:val="00D2498D"/>
    <w:rsid w:val="00D33A57"/>
    <w:rsid w:val="00D37A5E"/>
    <w:rsid w:val="00D42443"/>
    <w:rsid w:val="00D449ED"/>
    <w:rsid w:val="00D546B5"/>
    <w:rsid w:val="00D741A3"/>
    <w:rsid w:val="00D759AF"/>
    <w:rsid w:val="00D91F73"/>
    <w:rsid w:val="00DA40B6"/>
    <w:rsid w:val="00DA7728"/>
    <w:rsid w:val="00DB2A9E"/>
    <w:rsid w:val="00DD04FF"/>
    <w:rsid w:val="00DD2E1E"/>
    <w:rsid w:val="00DD51F0"/>
    <w:rsid w:val="00DD7A99"/>
    <w:rsid w:val="00DE6F87"/>
    <w:rsid w:val="00E14CB1"/>
    <w:rsid w:val="00E15C19"/>
    <w:rsid w:val="00E22CD1"/>
    <w:rsid w:val="00E303F4"/>
    <w:rsid w:val="00E53380"/>
    <w:rsid w:val="00E70B49"/>
    <w:rsid w:val="00E82DD5"/>
    <w:rsid w:val="00E8743A"/>
    <w:rsid w:val="00E960C8"/>
    <w:rsid w:val="00E976E0"/>
    <w:rsid w:val="00EA1801"/>
    <w:rsid w:val="00EA2FC6"/>
    <w:rsid w:val="00EB230B"/>
    <w:rsid w:val="00EC0CE8"/>
    <w:rsid w:val="00ED12B0"/>
    <w:rsid w:val="00EE2B6F"/>
    <w:rsid w:val="00EE4E41"/>
    <w:rsid w:val="00EF356C"/>
    <w:rsid w:val="00F3579A"/>
    <w:rsid w:val="00F759AD"/>
    <w:rsid w:val="00FD51E9"/>
    <w:rsid w:val="00FE734F"/>
    <w:rsid w:val="00FF08F6"/>
    <w:rsid w:val="00FF2574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DA2"/>
  <w15:docId w15:val="{73CEAB9F-F68C-492F-8EE5-19287A5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E3"/>
    <w:pPr>
      <w:spacing w:after="200" w:line="276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13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02"/>
    <w:pPr>
      <w:ind w:left="720"/>
      <w:contextualSpacing/>
    </w:pPr>
  </w:style>
  <w:style w:type="character" w:styleId="a5">
    <w:name w:val="Hyperlink"/>
    <w:uiPriority w:val="99"/>
    <w:rsid w:val="007321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2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A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39"/>
    <w:rsid w:val="00EE2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E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00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0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AF42-F0C5-44F7-89FF-EFF94D9A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Обоскалова Алла Борисовна</dc:creator>
  <cp:keywords/>
  <dc:description/>
  <cp:lastModifiedBy>Светлана</cp:lastModifiedBy>
  <cp:revision>142</cp:revision>
  <cp:lastPrinted>2019-11-20T08:10:00Z</cp:lastPrinted>
  <dcterms:created xsi:type="dcterms:W3CDTF">2019-10-09T04:07:00Z</dcterms:created>
  <dcterms:modified xsi:type="dcterms:W3CDTF">2023-02-16T11:35:00Z</dcterms:modified>
</cp:coreProperties>
</file>